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rsidRPr="00856F0A" w:rsidR="00E15518" w:rsidP="530F421C" w:rsidRDefault="00E15518" w14:paraId="28300772" w14:textId="4A527EBA">
      <w:pPr>
        <w:jc w:val="center"/>
        <w:rPr>
          <w:rFonts w:cs="Arial"/>
          <w:b/>
          <w:bCs/>
          <w:sz w:val="32"/>
          <w:szCs w:val="32"/>
        </w:rPr>
      </w:pPr>
      <w:r w:rsidRPr="530F421C">
        <w:rPr>
          <w:rFonts w:cs="Arial"/>
          <w:b/>
          <w:bCs/>
          <w:sz w:val="32"/>
          <w:szCs w:val="32"/>
        </w:rPr>
        <w:t xml:space="preserve">Supplementary Dataset Table </w:t>
      </w:r>
    </w:p>
    <w:p w:rsidR="002C552B" w:rsidRDefault="002C552B" w14:paraId="6BEF76CF" w14:textId="77777777">
      <w:pPr>
        <w:rPr>
          <w:sz w:val="24"/>
          <w:szCs w:val="24"/>
        </w:rPr>
      </w:pPr>
    </w:p>
    <w:p w:rsidR="00DB2804" w:rsidP="00DB2804" w:rsidRDefault="00DB2804" w14:paraId="5A8F916C" w14:textId="3FC55F4A">
      <w:pPr>
        <w:rPr>
          <w:rFonts w:cs="Arial"/>
          <w:b/>
          <w:bCs/>
          <w:sz w:val="24"/>
          <w:szCs w:val="24"/>
        </w:rPr>
      </w:pPr>
      <w:r w:rsidRPr="530F421C">
        <w:rPr>
          <w:rFonts w:cs="Arial"/>
          <w:b/>
          <w:bCs/>
          <w:sz w:val="24"/>
          <w:szCs w:val="24"/>
        </w:rPr>
        <w:t>Supplementary Tabl</w:t>
      </w:r>
      <w:r w:rsidR="00FC23DF">
        <w:rPr>
          <w:rFonts w:cs="Arial"/>
          <w:b/>
          <w:bCs/>
          <w:sz w:val="24"/>
          <w:szCs w:val="24"/>
        </w:rPr>
        <w:t>e</w:t>
      </w:r>
      <w:r w:rsidR="00AF3662">
        <w:rPr>
          <w:rFonts w:cs="Arial"/>
          <w:b/>
          <w:bCs/>
          <w:sz w:val="24"/>
          <w:szCs w:val="24"/>
        </w:rPr>
        <w:t xml:space="preserve"> 1</w:t>
      </w:r>
      <w:r w:rsidRPr="530F421C">
        <w:rPr>
          <w:rFonts w:cs="Arial"/>
          <w:b/>
          <w:bCs/>
          <w:sz w:val="24"/>
          <w:szCs w:val="24"/>
        </w:rPr>
        <w:t>: Theme</w:t>
      </w:r>
      <w:r w:rsidR="00FC23DF">
        <w:rPr>
          <w:rFonts w:cs="Arial"/>
          <w:b/>
          <w:bCs/>
          <w:sz w:val="24"/>
          <w:szCs w:val="24"/>
        </w:rPr>
        <w:t xml:space="preserve">, Definition and </w:t>
      </w:r>
      <w:r>
        <w:rPr>
          <w:rFonts w:cs="Arial"/>
          <w:b/>
          <w:bCs/>
          <w:sz w:val="24"/>
          <w:szCs w:val="24"/>
        </w:rPr>
        <w:t>Quote</w:t>
      </w:r>
    </w:p>
    <w:p w:rsidRPr="00856F0A" w:rsidR="00C651BD" w:rsidP="00DB2804" w:rsidRDefault="00C651BD" w14:paraId="4F1421E4" w14:textId="77777777">
      <w:pPr>
        <w:rPr>
          <w:rFonts w:cs="Arial"/>
          <w:b/>
          <w:bCs/>
          <w:sz w:val="24"/>
          <w:szCs w:val="24"/>
        </w:rPr>
      </w:pPr>
    </w:p>
    <w:tbl>
      <w:tblPr>
        <w:tblStyle w:val="TableGrid"/>
        <w:tblW w:w="9026" w:type="dxa"/>
        <w:tblBorders>
          <w:top w:val="none" w:color="000000" w:themeColor="text1" w:sz="12" w:space="0"/>
          <w:left w:val="none" w:color="000000" w:themeColor="text1" w:sz="12" w:space="0"/>
          <w:bottom w:val="none" w:color="000000" w:themeColor="text1" w:sz="12" w:space="0"/>
          <w:right w:val="none" w:color="000000" w:themeColor="text1" w:sz="12" w:space="0"/>
          <w:insideH w:val="none" w:color="000000" w:themeColor="text1" w:sz="12" w:space="0"/>
          <w:insideV w:val="none" w:color="000000" w:themeColor="text1" w:sz="12" w:space="0"/>
        </w:tblBorders>
        <w:tblLook w:val="04A0" w:firstRow="1" w:lastRow="0" w:firstColumn="1" w:lastColumn="0" w:noHBand="0" w:noVBand="1"/>
      </w:tblPr>
      <w:tblGrid>
        <w:gridCol w:w="1463"/>
        <w:gridCol w:w="2407"/>
        <w:gridCol w:w="5156"/>
      </w:tblGrid>
      <w:tr w:rsidRPr="00856F0A" w:rsidR="00FC23DF" w:rsidTr="118E0E9D" w14:paraId="49300265" w14:textId="77777777">
        <w:tc>
          <w:tcPr>
            <w:tcW w:w="1463" w:type="dxa"/>
            <w:tcBorders>
              <w:top w:val="single" w:color="000000" w:themeColor="text1" w:sz="12" w:space="0"/>
              <w:bottom w:val="single" w:color="000000" w:themeColor="text1" w:sz="12" w:space="0"/>
            </w:tcBorders>
            <w:tcMar/>
          </w:tcPr>
          <w:p w:rsidRPr="00856F0A" w:rsidR="00FC23DF" w:rsidP="00274D3D" w:rsidRDefault="00FC23DF" w14:paraId="50CABC24" w14:textId="77777777">
            <w:pPr>
              <w:rPr>
                <w:b/>
                <w:bCs/>
                <w:sz w:val="24"/>
                <w:szCs w:val="24"/>
              </w:rPr>
            </w:pPr>
            <w:r w:rsidRPr="00856F0A">
              <w:rPr>
                <w:b/>
                <w:bCs/>
                <w:sz w:val="24"/>
                <w:szCs w:val="24"/>
              </w:rPr>
              <w:t xml:space="preserve">Theme </w:t>
            </w:r>
          </w:p>
        </w:tc>
        <w:tc>
          <w:tcPr>
            <w:tcW w:w="2407" w:type="dxa"/>
            <w:tcBorders>
              <w:top w:val="single" w:color="000000" w:themeColor="text1" w:sz="12" w:space="0"/>
              <w:bottom w:val="single" w:color="000000" w:themeColor="text1" w:sz="12" w:space="0"/>
            </w:tcBorders>
            <w:tcMar/>
          </w:tcPr>
          <w:p w:rsidRPr="00856F0A" w:rsidR="00FC23DF" w:rsidP="00274D3D" w:rsidRDefault="00FC23DF" w14:paraId="6348715E" w14:textId="57E5656E">
            <w:pPr>
              <w:rPr>
                <w:b/>
                <w:bCs/>
                <w:sz w:val="24"/>
                <w:szCs w:val="24"/>
              </w:rPr>
            </w:pPr>
            <w:r>
              <w:rPr>
                <w:b/>
                <w:bCs/>
                <w:sz w:val="24"/>
                <w:szCs w:val="24"/>
              </w:rPr>
              <w:t xml:space="preserve">Definitions </w:t>
            </w:r>
          </w:p>
        </w:tc>
        <w:tc>
          <w:tcPr>
            <w:tcW w:w="5156" w:type="dxa"/>
            <w:tcBorders>
              <w:top w:val="single" w:color="000000" w:themeColor="text1" w:sz="12" w:space="0"/>
              <w:bottom w:val="single" w:color="000000" w:themeColor="text1" w:sz="12" w:space="0"/>
            </w:tcBorders>
            <w:tcMar/>
          </w:tcPr>
          <w:p w:rsidRPr="00856F0A" w:rsidR="00FC23DF" w:rsidP="00274D3D" w:rsidRDefault="00FC23DF" w14:paraId="08DE09F0" w14:textId="0D8931CE">
            <w:pPr>
              <w:rPr>
                <w:b/>
                <w:bCs/>
                <w:sz w:val="24"/>
                <w:szCs w:val="24"/>
              </w:rPr>
            </w:pPr>
            <w:r w:rsidRPr="00856F0A">
              <w:rPr>
                <w:b/>
                <w:bCs/>
                <w:sz w:val="24"/>
                <w:szCs w:val="24"/>
              </w:rPr>
              <w:t xml:space="preserve">Quotes </w:t>
            </w:r>
          </w:p>
        </w:tc>
      </w:tr>
      <w:tr w:rsidRPr="00856F0A" w:rsidR="00FC23DF" w:rsidTr="118E0E9D" w14:paraId="01516E48" w14:textId="77777777">
        <w:tc>
          <w:tcPr>
            <w:tcW w:w="1463" w:type="dxa"/>
            <w:tcBorders>
              <w:top w:val="single" w:color="000000" w:themeColor="text1" w:sz="12" w:space="0"/>
            </w:tcBorders>
            <w:tcMar/>
          </w:tcPr>
          <w:p w:rsidRPr="00471013" w:rsidR="00FC23DF" w:rsidP="00274D3D" w:rsidRDefault="00FC23DF" w14:paraId="51D8BE19" w14:textId="77777777">
            <w:pPr>
              <w:rPr>
                <w:b/>
                <w:bCs/>
                <w:sz w:val="24"/>
                <w:szCs w:val="24"/>
              </w:rPr>
            </w:pPr>
            <w:r w:rsidRPr="00471013">
              <w:rPr>
                <w:b/>
                <w:bCs/>
                <w:sz w:val="24"/>
                <w:szCs w:val="24"/>
              </w:rPr>
              <w:t xml:space="preserve">Self-Discovery </w:t>
            </w:r>
          </w:p>
          <w:p w:rsidRPr="00856F0A" w:rsidR="00FC23DF" w:rsidP="00274D3D" w:rsidRDefault="00FC23DF" w14:paraId="0301A405" w14:textId="77777777">
            <w:pPr>
              <w:rPr>
                <w:sz w:val="24"/>
                <w:szCs w:val="24"/>
              </w:rPr>
            </w:pPr>
          </w:p>
          <w:p w:rsidRPr="00856F0A" w:rsidR="00FC23DF" w:rsidP="00274D3D" w:rsidRDefault="00FC23DF" w14:paraId="70FE0C9C" w14:textId="77777777">
            <w:pPr>
              <w:rPr>
                <w:sz w:val="24"/>
                <w:szCs w:val="24"/>
              </w:rPr>
            </w:pPr>
          </w:p>
          <w:p w:rsidRPr="00856F0A" w:rsidR="00FC23DF" w:rsidP="00274D3D" w:rsidRDefault="00FC23DF" w14:paraId="5D36B0BD" w14:textId="77777777">
            <w:pPr>
              <w:rPr>
                <w:sz w:val="24"/>
                <w:szCs w:val="24"/>
              </w:rPr>
            </w:pPr>
          </w:p>
          <w:p w:rsidRPr="00856F0A" w:rsidR="00FC23DF" w:rsidP="00274D3D" w:rsidRDefault="00FC23DF" w14:paraId="16271B01" w14:textId="77777777">
            <w:pPr>
              <w:rPr>
                <w:sz w:val="24"/>
                <w:szCs w:val="24"/>
              </w:rPr>
            </w:pPr>
          </w:p>
          <w:p w:rsidRPr="00856F0A" w:rsidR="00FC23DF" w:rsidP="00274D3D" w:rsidRDefault="00FC23DF" w14:paraId="7543AEC1" w14:textId="77777777">
            <w:pPr>
              <w:rPr>
                <w:sz w:val="24"/>
                <w:szCs w:val="24"/>
              </w:rPr>
            </w:pPr>
          </w:p>
          <w:p w:rsidRPr="00856F0A" w:rsidR="00FC23DF" w:rsidP="00274D3D" w:rsidRDefault="00FC23DF" w14:paraId="40942790" w14:textId="77777777">
            <w:pPr>
              <w:rPr>
                <w:sz w:val="24"/>
                <w:szCs w:val="24"/>
              </w:rPr>
            </w:pPr>
          </w:p>
          <w:p w:rsidRPr="00856F0A" w:rsidR="00FC23DF" w:rsidP="00274D3D" w:rsidRDefault="00FC23DF" w14:paraId="0EBE8620" w14:textId="77777777">
            <w:pPr>
              <w:rPr>
                <w:sz w:val="24"/>
                <w:szCs w:val="24"/>
              </w:rPr>
            </w:pPr>
          </w:p>
          <w:p w:rsidRPr="00856F0A" w:rsidR="00FC23DF" w:rsidP="00274D3D" w:rsidRDefault="00FC23DF" w14:paraId="3E2C1FB0" w14:textId="77777777">
            <w:pPr>
              <w:rPr>
                <w:sz w:val="24"/>
                <w:szCs w:val="24"/>
              </w:rPr>
            </w:pPr>
          </w:p>
          <w:p w:rsidRPr="00856F0A" w:rsidR="00FC23DF" w:rsidP="00274D3D" w:rsidRDefault="00FC23DF" w14:paraId="3DC88744" w14:textId="77777777">
            <w:pPr>
              <w:rPr>
                <w:sz w:val="24"/>
                <w:szCs w:val="24"/>
              </w:rPr>
            </w:pPr>
          </w:p>
          <w:p w:rsidRPr="00856F0A" w:rsidR="00FC23DF" w:rsidP="00274D3D" w:rsidRDefault="00FC23DF" w14:paraId="50FA1DDC" w14:textId="77777777">
            <w:pPr>
              <w:rPr>
                <w:sz w:val="24"/>
                <w:szCs w:val="24"/>
              </w:rPr>
            </w:pPr>
          </w:p>
          <w:p w:rsidRPr="00856F0A" w:rsidR="00FC23DF" w:rsidP="00274D3D" w:rsidRDefault="00FC23DF" w14:paraId="265858D1" w14:textId="77777777">
            <w:pPr>
              <w:rPr>
                <w:sz w:val="24"/>
                <w:szCs w:val="24"/>
              </w:rPr>
            </w:pPr>
          </w:p>
          <w:p w:rsidRPr="00856F0A" w:rsidR="00FC23DF" w:rsidP="00274D3D" w:rsidRDefault="00FC23DF" w14:paraId="2653FFE0" w14:textId="77777777">
            <w:pPr>
              <w:rPr>
                <w:sz w:val="24"/>
                <w:szCs w:val="24"/>
              </w:rPr>
            </w:pPr>
          </w:p>
          <w:p w:rsidRPr="00856F0A" w:rsidR="00FC23DF" w:rsidP="00274D3D" w:rsidRDefault="00FC23DF" w14:paraId="7F8C05D2" w14:textId="77777777">
            <w:pPr>
              <w:rPr>
                <w:sz w:val="24"/>
                <w:szCs w:val="24"/>
              </w:rPr>
            </w:pPr>
          </w:p>
          <w:p w:rsidRPr="00856F0A" w:rsidR="00FC23DF" w:rsidP="00274D3D" w:rsidRDefault="00FC23DF" w14:paraId="39C83423" w14:textId="77777777">
            <w:pPr>
              <w:rPr>
                <w:sz w:val="24"/>
                <w:szCs w:val="24"/>
              </w:rPr>
            </w:pPr>
          </w:p>
          <w:p w:rsidRPr="00856F0A" w:rsidR="00FC23DF" w:rsidP="00274D3D" w:rsidRDefault="00FC23DF" w14:paraId="5084FD74" w14:textId="77777777">
            <w:pPr>
              <w:rPr>
                <w:sz w:val="24"/>
                <w:szCs w:val="24"/>
              </w:rPr>
            </w:pPr>
          </w:p>
          <w:p w:rsidRPr="00856F0A" w:rsidR="00FC23DF" w:rsidP="00274D3D" w:rsidRDefault="00FC23DF" w14:paraId="18FC23B5" w14:textId="77777777">
            <w:pPr>
              <w:rPr>
                <w:sz w:val="24"/>
                <w:szCs w:val="24"/>
              </w:rPr>
            </w:pPr>
          </w:p>
          <w:p w:rsidRPr="00856F0A" w:rsidR="00FC23DF" w:rsidP="00274D3D" w:rsidRDefault="00FC23DF" w14:paraId="1BF2A50E" w14:textId="77777777">
            <w:pPr>
              <w:rPr>
                <w:sz w:val="24"/>
                <w:szCs w:val="24"/>
              </w:rPr>
            </w:pPr>
          </w:p>
          <w:p w:rsidRPr="00856F0A" w:rsidR="00FC23DF" w:rsidP="00274D3D" w:rsidRDefault="00FC23DF" w14:paraId="46B2DCCF" w14:textId="77777777">
            <w:pPr>
              <w:rPr>
                <w:sz w:val="24"/>
                <w:szCs w:val="24"/>
              </w:rPr>
            </w:pPr>
          </w:p>
          <w:p w:rsidRPr="00856F0A" w:rsidR="00FC23DF" w:rsidP="00274D3D" w:rsidRDefault="00FC23DF" w14:paraId="56CDB90E" w14:textId="77777777">
            <w:pPr>
              <w:rPr>
                <w:sz w:val="24"/>
                <w:szCs w:val="24"/>
              </w:rPr>
            </w:pPr>
          </w:p>
          <w:p w:rsidRPr="00856F0A" w:rsidR="00FC23DF" w:rsidP="00274D3D" w:rsidRDefault="00FC23DF" w14:paraId="2D412F58" w14:textId="77777777">
            <w:pPr>
              <w:rPr>
                <w:sz w:val="24"/>
                <w:szCs w:val="24"/>
              </w:rPr>
            </w:pPr>
          </w:p>
          <w:p w:rsidRPr="00856F0A" w:rsidR="00FC23DF" w:rsidP="00274D3D" w:rsidRDefault="00FC23DF" w14:paraId="38C213F8" w14:textId="77777777">
            <w:pPr>
              <w:rPr>
                <w:sz w:val="24"/>
                <w:szCs w:val="24"/>
              </w:rPr>
            </w:pPr>
          </w:p>
          <w:p w:rsidRPr="00856F0A" w:rsidR="00FC23DF" w:rsidP="00274D3D" w:rsidRDefault="00FC23DF" w14:paraId="0884D223" w14:textId="77777777">
            <w:pPr>
              <w:rPr>
                <w:sz w:val="24"/>
                <w:szCs w:val="24"/>
              </w:rPr>
            </w:pPr>
          </w:p>
          <w:p w:rsidRPr="00856F0A" w:rsidR="00FC23DF" w:rsidP="00274D3D" w:rsidRDefault="00FC23DF" w14:paraId="6A7E2F4D" w14:textId="77777777">
            <w:pPr>
              <w:rPr>
                <w:sz w:val="24"/>
                <w:szCs w:val="24"/>
              </w:rPr>
            </w:pPr>
          </w:p>
          <w:p w:rsidRPr="00856F0A" w:rsidR="00FC23DF" w:rsidP="00274D3D" w:rsidRDefault="00FC23DF" w14:paraId="05E98BB8" w14:textId="77777777">
            <w:pPr>
              <w:rPr>
                <w:sz w:val="24"/>
                <w:szCs w:val="24"/>
              </w:rPr>
            </w:pPr>
          </w:p>
          <w:p w:rsidRPr="00856F0A" w:rsidR="00FC23DF" w:rsidP="00274D3D" w:rsidRDefault="00FC23DF" w14:paraId="6BA1D726" w14:textId="77777777">
            <w:pPr>
              <w:rPr>
                <w:sz w:val="24"/>
                <w:szCs w:val="24"/>
              </w:rPr>
            </w:pPr>
          </w:p>
          <w:p w:rsidRPr="00856F0A" w:rsidR="00FC23DF" w:rsidP="00274D3D" w:rsidRDefault="00FC23DF" w14:paraId="3AC7CDAF" w14:textId="77777777">
            <w:pPr>
              <w:rPr>
                <w:sz w:val="24"/>
                <w:szCs w:val="24"/>
              </w:rPr>
            </w:pPr>
          </w:p>
          <w:p w:rsidRPr="00856F0A" w:rsidR="00FC23DF" w:rsidP="00274D3D" w:rsidRDefault="00FC23DF" w14:paraId="1E2A763D" w14:textId="77777777">
            <w:pPr>
              <w:rPr>
                <w:sz w:val="24"/>
                <w:szCs w:val="24"/>
              </w:rPr>
            </w:pPr>
          </w:p>
          <w:p w:rsidRPr="00856F0A" w:rsidR="00FC23DF" w:rsidP="00274D3D" w:rsidRDefault="00FC23DF" w14:paraId="5E06B675" w14:textId="77777777">
            <w:pPr>
              <w:rPr>
                <w:sz w:val="24"/>
                <w:szCs w:val="24"/>
              </w:rPr>
            </w:pPr>
          </w:p>
          <w:p w:rsidRPr="00856F0A" w:rsidR="00FC23DF" w:rsidP="00274D3D" w:rsidRDefault="00FC23DF" w14:paraId="42929E77" w14:textId="77777777">
            <w:pPr>
              <w:rPr>
                <w:sz w:val="24"/>
                <w:szCs w:val="24"/>
              </w:rPr>
            </w:pPr>
          </w:p>
          <w:p w:rsidRPr="00856F0A" w:rsidR="00FC23DF" w:rsidP="00274D3D" w:rsidRDefault="00FC23DF" w14:paraId="0DD60DA8" w14:textId="77777777">
            <w:pPr>
              <w:rPr>
                <w:sz w:val="24"/>
                <w:szCs w:val="24"/>
              </w:rPr>
            </w:pPr>
          </w:p>
          <w:p w:rsidRPr="00856F0A" w:rsidR="00FC23DF" w:rsidP="00274D3D" w:rsidRDefault="00FC23DF" w14:paraId="1F69FD87" w14:textId="77777777">
            <w:pPr>
              <w:rPr>
                <w:sz w:val="24"/>
                <w:szCs w:val="24"/>
              </w:rPr>
            </w:pPr>
          </w:p>
          <w:p w:rsidRPr="00856F0A" w:rsidR="00FC23DF" w:rsidP="00274D3D" w:rsidRDefault="00FC23DF" w14:paraId="402FDD83" w14:textId="77777777">
            <w:pPr>
              <w:rPr>
                <w:sz w:val="24"/>
                <w:szCs w:val="24"/>
              </w:rPr>
            </w:pPr>
          </w:p>
        </w:tc>
        <w:tc>
          <w:tcPr>
            <w:tcW w:w="2407" w:type="dxa"/>
            <w:tcBorders>
              <w:top w:val="single" w:color="000000" w:themeColor="text1" w:sz="12" w:space="0"/>
            </w:tcBorders>
            <w:tcMar/>
          </w:tcPr>
          <w:p w:rsidR="00FC23DF" w:rsidP="00FC23DF" w:rsidRDefault="00FC23DF" w14:paraId="099A5296" w14:textId="77777777">
            <w:pPr>
              <w:rPr>
                <w:sz w:val="24"/>
                <w:szCs w:val="24"/>
              </w:rPr>
            </w:pPr>
            <w:r>
              <w:rPr>
                <w:sz w:val="24"/>
                <w:szCs w:val="24"/>
              </w:rPr>
              <w:t>F</w:t>
            </w:r>
            <w:r w:rsidRPr="00856F0A">
              <w:rPr>
                <w:sz w:val="24"/>
                <w:szCs w:val="24"/>
              </w:rPr>
              <w:t>ind</w:t>
            </w:r>
            <w:r>
              <w:rPr>
                <w:sz w:val="24"/>
                <w:szCs w:val="24"/>
              </w:rPr>
              <w:t>ing</w:t>
            </w:r>
            <w:r w:rsidRPr="00856F0A">
              <w:rPr>
                <w:sz w:val="24"/>
                <w:szCs w:val="24"/>
              </w:rPr>
              <w:t xml:space="preserve"> out about the neurodi</w:t>
            </w:r>
            <w:r>
              <w:rPr>
                <w:sz w:val="24"/>
                <w:szCs w:val="24"/>
              </w:rPr>
              <w:t xml:space="preserve">vergences </w:t>
            </w:r>
            <w:r w:rsidRPr="00856F0A">
              <w:rPr>
                <w:sz w:val="24"/>
                <w:szCs w:val="24"/>
              </w:rPr>
              <w:t>and how this will impact daily lives.</w:t>
            </w:r>
          </w:p>
          <w:p w:rsidRPr="00856F0A" w:rsidR="00FC23DF" w:rsidP="00274D3D" w:rsidRDefault="00FC23DF" w14:paraId="1C33CEAF" w14:textId="77777777">
            <w:pPr>
              <w:rPr>
                <w:b/>
                <w:bCs/>
                <w:sz w:val="24"/>
                <w:szCs w:val="24"/>
              </w:rPr>
            </w:pPr>
          </w:p>
        </w:tc>
        <w:tc>
          <w:tcPr>
            <w:tcW w:w="5156" w:type="dxa"/>
            <w:tcBorders>
              <w:top w:val="single" w:color="000000" w:themeColor="text1" w:sz="12" w:space="0"/>
            </w:tcBorders>
            <w:tcMar/>
          </w:tcPr>
          <w:p w:rsidRPr="00856F0A" w:rsidR="00FC23DF" w:rsidP="00274D3D" w:rsidRDefault="00FC23DF" w14:paraId="7278A848" w14:textId="3AD5192E">
            <w:pPr>
              <w:rPr>
                <w:b/>
                <w:bCs/>
                <w:sz w:val="24"/>
                <w:szCs w:val="24"/>
              </w:rPr>
            </w:pPr>
            <w:r w:rsidRPr="00856F0A">
              <w:rPr>
                <w:b/>
                <w:bCs/>
                <w:sz w:val="24"/>
                <w:szCs w:val="24"/>
              </w:rPr>
              <w:t>Susan:</w:t>
            </w:r>
          </w:p>
          <w:p w:rsidRPr="00856F0A" w:rsidR="00FC23DF" w:rsidP="00274D3D" w:rsidRDefault="00FC23DF" w14:paraId="19DCCFBD" w14:textId="77777777">
            <w:pPr>
              <w:rPr>
                <w:rFonts w:cs="Arial"/>
                <w:sz w:val="24"/>
                <w:szCs w:val="24"/>
              </w:rPr>
            </w:pPr>
            <w:r w:rsidRPr="00856F0A">
              <w:rPr>
                <w:rFonts w:cs="Arial"/>
                <w:sz w:val="24"/>
                <w:szCs w:val="24"/>
              </w:rPr>
              <w:t xml:space="preserve">“[I]t’s not just because I’m over emotional it just it turns out that’s one of the </w:t>
            </w:r>
            <w:proofErr w:type="spellStart"/>
            <w:r w:rsidRPr="00856F0A">
              <w:rPr>
                <w:rFonts w:cs="Arial"/>
                <w:sz w:val="24"/>
                <w:szCs w:val="24"/>
              </w:rPr>
              <w:t>emm</w:t>
            </w:r>
            <w:proofErr w:type="spellEnd"/>
            <w:r w:rsidRPr="00856F0A">
              <w:rPr>
                <w:rFonts w:cs="Arial"/>
                <w:sz w:val="24"/>
                <w:szCs w:val="24"/>
              </w:rPr>
              <w:t xml:space="preserve"> factors” </w:t>
            </w:r>
          </w:p>
          <w:p w:rsidRPr="00856F0A" w:rsidR="00FC23DF" w:rsidP="00274D3D" w:rsidRDefault="00FC23DF" w14:paraId="471A499F" w14:textId="77777777">
            <w:pPr>
              <w:rPr>
                <w:rFonts w:cs="Arial"/>
                <w:i/>
                <w:sz w:val="24"/>
                <w:szCs w:val="24"/>
              </w:rPr>
            </w:pPr>
            <w:r w:rsidRPr="00856F0A">
              <w:rPr>
                <w:rFonts w:cs="Arial"/>
                <w:sz w:val="24"/>
                <w:szCs w:val="24"/>
              </w:rPr>
              <w:t>“[I]</w:t>
            </w:r>
            <w:r w:rsidRPr="00856F0A">
              <w:rPr>
                <w:rFonts w:cs="Arial"/>
                <w:i/>
                <w:iCs/>
                <w:sz w:val="24"/>
                <w:szCs w:val="24"/>
              </w:rPr>
              <w:t>t was a road to understanding that I was always different”</w:t>
            </w:r>
          </w:p>
          <w:p w:rsidRPr="00856F0A" w:rsidR="00FC23DF" w:rsidP="00274D3D" w:rsidRDefault="00FC23DF" w14:paraId="568728EF" w14:textId="77777777">
            <w:pPr>
              <w:rPr>
                <w:rFonts w:cs="Arial"/>
                <w:i/>
                <w:sz w:val="24"/>
                <w:szCs w:val="24"/>
              </w:rPr>
            </w:pPr>
          </w:p>
          <w:p w:rsidRPr="00856F0A" w:rsidR="00FC23DF" w:rsidP="00274D3D" w:rsidRDefault="00FC23DF" w14:paraId="1A3A404E" w14:textId="77777777">
            <w:pPr>
              <w:rPr>
                <w:sz w:val="24"/>
                <w:szCs w:val="24"/>
              </w:rPr>
            </w:pPr>
            <w:r w:rsidRPr="00856F0A">
              <w:rPr>
                <w:b/>
                <w:bCs/>
                <w:sz w:val="24"/>
                <w:szCs w:val="24"/>
              </w:rPr>
              <w:t>Juliana:</w:t>
            </w:r>
            <w:r w:rsidRPr="00856F0A">
              <w:rPr>
                <w:sz w:val="24"/>
                <w:szCs w:val="24"/>
              </w:rPr>
              <w:t xml:space="preserve"> </w:t>
            </w:r>
          </w:p>
          <w:p w:rsidRPr="00856F0A" w:rsidR="00FC23DF" w:rsidP="00274D3D" w:rsidRDefault="00FC23DF" w14:paraId="47C19DE4" w14:textId="77777777">
            <w:pPr>
              <w:rPr>
                <w:sz w:val="24"/>
                <w:szCs w:val="24"/>
              </w:rPr>
            </w:pPr>
            <w:r w:rsidRPr="00856F0A">
              <w:rPr>
                <w:rFonts w:cs="Arial"/>
                <w:i/>
                <w:iCs/>
                <w:sz w:val="24"/>
                <w:szCs w:val="24"/>
              </w:rPr>
              <w:t>“[S]o basically, we’ve come to find out that my whole family’s Autistic”</w:t>
            </w:r>
          </w:p>
          <w:p w:rsidRPr="00856F0A" w:rsidR="00FC23DF" w:rsidP="00274D3D" w:rsidRDefault="00FC23DF" w14:paraId="69D31E73" w14:textId="77777777">
            <w:pPr>
              <w:rPr>
                <w:rFonts w:cs="Arial"/>
                <w:i/>
                <w:sz w:val="24"/>
                <w:szCs w:val="24"/>
              </w:rPr>
            </w:pPr>
            <w:r w:rsidRPr="00856F0A">
              <w:rPr>
                <w:rFonts w:cs="Arial"/>
                <w:i/>
                <w:sz w:val="24"/>
                <w:szCs w:val="24"/>
              </w:rPr>
              <w:t xml:space="preserve">“So, like because I understand myself better and I know what my triggers are more and like obtained, I give myself more grace” </w:t>
            </w:r>
          </w:p>
          <w:p w:rsidRPr="00856F0A" w:rsidR="00FC23DF" w:rsidP="00274D3D" w:rsidRDefault="00FC23DF" w14:paraId="63440DD2" w14:textId="77777777">
            <w:pPr>
              <w:rPr>
                <w:rFonts w:cs="Arial"/>
                <w:i/>
                <w:sz w:val="24"/>
                <w:szCs w:val="24"/>
              </w:rPr>
            </w:pPr>
          </w:p>
          <w:p w:rsidRPr="00856F0A" w:rsidR="00FC23DF" w:rsidP="00274D3D" w:rsidRDefault="00FC23DF" w14:paraId="44D32EA5" w14:textId="77777777">
            <w:pPr>
              <w:rPr>
                <w:b/>
                <w:bCs/>
                <w:sz w:val="24"/>
                <w:szCs w:val="24"/>
              </w:rPr>
            </w:pPr>
            <w:r w:rsidRPr="00856F0A">
              <w:rPr>
                <w:b/>
                <w:bCs/>
                <w:sz w:val="24"/>
                <w:szCs w:val="24"/>
              </w:rPr>
              <w:t xml:space="preserve">Alex: </w:t>
            </w:r>
          </w:p>
          <w:p w:rsidRPr="00856F0A" w:rsidR="00FC23DF" w:rsidP="00274D3D" w:rsidRDefault="00FC23DF" w14:paraId="74B1455B" w14:textId="77777777">
            <w:pPr>
              <w:rPr>
                <w:rFonts w:cs="Arial"/>
                <w:i/>
                <w:iCs/>
                <w:sz w:val="24"/>
                <w:szCs w:val="24"/>
              </w:rPr>
            </w:pPr>
            <w:r w:rsidRPr="00856F0A">
              <w:rPr>
                <w:rFonts w:cs="Arial"/>
                <w:i/>
                <w:iCs/>
                <w:sz w:val="24"/>
                <w:szCs w:val="24"/>
              </w:rPr>
              <w:t xml:space="preserve">“[S]o I was quite relieved at the time that like at least I knew what it was but it’s really (pause) it hit me quite hard, like knowing that like there’s a good chance I wouldn’t be able to do a lot of the things I was used to doing…that I’d have to take it a lot more careful now” </w:t>
            </w:r>
          </w:p>
          <w:p w:rsidRPr="00856F0A" w:rsidR="00FC23DF" w:rsidP="00274D3D" w:rsidRDefault="00FC23DF" w14:paraId="4FBEB6F5" w14:textId="77777777">
            <w:pPr>
              <w:rPr>
                <w:sz w:val="24"/>
                <w:szCs w:val="24"/>
              </w:rPr>
            </w:pPr>
            <w:r w:rsidRPr="00856F0A">
              <w:rPr>
                <w:rFonts w:cs="Arial"/>
                <w:i/>
                <w:sz w:val="24"/>
                <w:szCs w:val="24"/>
              </w:rPr>
              <w:t>“I just need to be careful. I need to be very aware of what my limits are and...and it did… if I’m pushing passed them, I need to know that I’ve got like a day spare afterwards to recover”</w:t>
            </w:r>
          </w:p>
          <w:p w:rsidRPr="00856F0A" w:rsidR="00FC23DF" w:rsidP="00274D3D" w:rsidRDefault="00FC23DF" w14:paraId="627DBB6E" w14:textId="77777777">
            <w:pPr>
              <w:rPr>
                <w:b/>
                <w:bCs/>
                <w:sz w:val="24"/>
                <w:szCs w:val="24"/>
              </w:rPr>
            </w:pPr>
          </w:p>
          <w:p w:rsidRPr="00856F0A" w:rsidR="00FC23DF" w:rsidP="00274D3D" w:rsidRDefault="00FC23DF" w14:paraId="0C8C506B" w14:textId="77777777">
            <w:pPr>
              <w:rPr>
                <w:b/>
                <w:bCs/>
                <w:sz w:val="24"/>
                <w:szCs w:val="24"/>
              </w:rPr>
            </w:pPr>
            <w:r w:rsidRPr="00856F0A">
              <w:rPr>
                <w:b/>
                <w:bCs/>
                <w:sz w:val="24"/>
                <w:szCs w:val="24"/>
              </w:rPr>
              <w:t>Dawn:</w:t>
            </w:r>
          </w:p>
          <w:p w:rsidRPr="00856F0A" w:rsidR="00FC23DF" w:rsidP="00274D3D" w:rsidRDefault="00FC23DF" w14:paraId="7DF5CA18" w14:textId="77777777">
            <w:pPr>
              <w:rPr>
                <w:sz w:val="24"/>
                <w:szCs w:val="24"/>
              </w:rPr>
            </w:pPr>
            <w:r w:rsidRPr="00856F0A">
              <w:rPr>
                <w:sz w:val="24"/>
                <w:szCs w:val="24"/>
              </w:rPr>
              <w:t>“I think it just makes my brain cognitively understand why I'm the way I am”</w:t>
            </w:r>
          </w:p>
          <w:p w:rsidRPr="00856F0A" w:rsidR="00FC23DF" w:rsidP="00274D3D" w:rsidRDefault="00FC23DF" w14:paraId="595707E2" w14:textId="77777777">
            <w:pPr>
              <w:rPr>
                <w:b/>
                <w:bCs/>
                <w:sz w:val="24"/>
                <w:szCs w:val="24"/>
              </w:rPr>
            </w:pPr>
          </w:p>
          <w:p w:rsidRPr="00856F0A" w:rsidR="00FC23DF" w:rsidP="00274D3D" w:rsidRDefault="00FC23DF" w14:paraId="7AD64B08" w14:textId="77777777">
            <w:pPr>
              <w:rPr>
                <w:b/>
                <w:bCs/>
                <w:sz w:val="24"/>
                <w:szCs w:val="24"/>
              </w:rPr>
            </w:pPr>
            <w:r w:rsidRPr="00856F0A">
              <w:rPr>
                <w:b/>
                <w:bCs/>
                <w:sz w:val="24"/>
                <w:szCs w:val="24"/>
              </w:rPr>
              <w:t xml:space="preserve">Fraya: </w:t>
            </w:r>
          </w:p>
          <w:p w:rsidRPr="00856F0A" w:rsidR="00FC23DF" w:rsidP="00274D3D" w:rsidRDefault="00FC23DF" w14:paraId="0A095B42" w14:textId="77777777">
            <w:pPr>
              <w:rPr>
                <w:b/>
                <w:bCs/>
                <w:sz w:val="24"/>
                <w:szCs w:val="24"/>
              </w:rPr>
            </w:pPr>
            <w:r w:rsidRPr="00856F0A">
              <w:rPr>
                <w:rFonts w:cs="Arial"/>
                <w:i/>
                <w:iCs/>
                <w:sz w:val="24"/>
                <w:szCs w:val="24"/>
              </w:rPr>
              <w:t>“I feel much better because I know what I have”</w:t>
            </w:r>
          </w:p>
          <w:p w:rsidRPr="00856F0A" w:rsidR="00FC23DF" w:rsidP="00274D3D" w:rsidRDefault="00FC23DF" w14:paraId="23FEB571" w14:textId="77777777">
            <w:pPr>
              <w:rPr>
                <w:b/>
                <w:bCs/>
                <w:sz w:val="24"/>
                <w:szCs w:val="24"/>
              </w:rPr>
            </w:pPr>
          </w:p>
          <w:p w:rsidRPr="00856F0A" w:rsidR="00FC23DF" w:rsidP="00274D3D" w:rsidRDefault="00FC23DF" w14:paraId="7D8367F2" w14:textId="77777777">
            <w:pPr>
              <w:rPr>
                <w:rFonts w:cs="Arial"/>
                <w:i/>
                <w:sz w:val="24"/>
                <w:szCs w:val="24"/>
              </w:rPr>
            </w:pPr>
            <w:r w:rsidRPr="00856F0A">
              <w:rPr>
                <w:b/>
                <w:bCs/>
                <w:sz w:val="24"/>
                <w:szCs w:val="24"/>
              </w:rPr>
              <w:t>Luna:</w:t>
            </w:r>
            <w:r w:rsidRPr="00856F0A">
              <w:rPr>
                <w:sz w:val="24"/>
                <w:szCs w:val="24"/>
              </w:rPr>
              <w:t xml:space="preserve"> </w:t>
            </w:r>
            <w:r w:rsidRPr="00856F0A">
              <w:rPr>
                <w:rFonts w:cs="Arial"/>
                <w:i/>
                <w:sz w:val="24"/>
                <w:szCs w:val="24"/>
              </w:rPr>
              <w:t>“So from the research I can kind of like see kind of if there is any like strategies I guess to help more or just little tips that I can try”</w:t>
            </w:r>
          </w:p>
          <w:p w:rsidRPr="00856F0A" w:rsidR="00FC23DF" w:rsidP="00274D3D" w:rsidRDefault="00FC23DF" w14:paraId="316BC47F" w14:textId="77777777">
            <w:pPr>
              <w:rPr>
                <w:rFonts w:cs="Arial"/>
                <w:b/>
                <w:bCs/>
                <w:i/>
                <w:sz w:val="24"/>
                <w:szCs w:val="24"/>
              </w:rPr>
            </w:pPr>
          </w:p>
          <w:p w:rsidRPr="00856F0A" w:rsidR="00FC23DF" w:rsidP="00274D3D" w:rsidRDefault="00FC23DF" w14:paraId="0E5E0113" w14:textId="77777777">
            <w:pPr>
              <w:rPr>
                <w:b/>
                <w:bCs/>
                <w:sz w:val="24"/>
                <w:szCs w:val="24"/>
              </w:rPr>
            </w:pPr>
            <w:r w:rsidRPr="00856F0A">
              <w:rPr>
                <w:b/>
                <w:bCs/>
                <w:sz w:val="24"/>
                <w:szCs w:val="24"/>
              </w:rPr>
              <w:t xml:space="preserve">Susan: </w:t>
            </w:r>
          </w:p>
          <w:p w:rsidRPr="00856F0A" w:rsidR="00FC23DF" w:rsidP="00274D3D" w:rsidRDefault="00FC23DF" w14:paraId="475BED93" w14:textId="77777777">
            <w:pPr>
              <w:rPr>
                <w:rFonts w:cs="Arial"/>
                <w:i/>
                <w:iCs/>
                <w:sz w:val="24"/>
                <w:szCs w:val="24"/>
              </w:rPr>
            </w:pPr>
            <w:r w:rsidRPr="00856F0A">
              <w:rPr>
                <w:rFonts w:cs="Arial"/>
                <w:i/>
                <w:iCs/>
                <w:sz w:val="24"/>
                <w:szCs w:val="24"/>
              </w:rPr>
              <w:t xml:space="preserve">“[M]y [placement supervisors] both noticed that something didn’t seem to add up” </w:t>
            </w:r>
          </w:p>
          <w:p w:rsidRPr="00FC23DF" w:rsidR="00FC23DF" w:rsidP="00FC23DF" w:rsidRDefault="00FC23DF" w14:paraId="708A3648" w14:textId="74DCDE85">
            <w:pPr>
              <w:rPr>
                <w:b/>
                <w:bCs/>
                <w:sz w:val="24"/>
                <w:szCs w:val="24"/>
              </w:rPr>
            </w:pPr>
            <w:r w:rsidRPr="00856F0A">
              <w:rPr>
                <w:rFonts w:cs="Arial"/>
                <w:i/>
                <w:sz w:val="24"/>
                <w:szCs w:val="24"/>
              </w:rPr>
              <w:lastRenderedPageBreak/>
              <w:t>“So, I’ve kind of learned I need to give myself a bit of grace”</w:t>
            </w:r>
          </w:p>
        </w:tc>
      </w:tr>
      <w:tr w:rsidRPr="00856F0A" w:rsidR="00FC23DF" w:rsidTr="118E0E9D" w14:paraId="21E24574" w14:textId="77777777">
        <w:tc>
          <w:tcPr>
            <w:tcW w:w="1463" w:type="dxa"/>
            <w:tcMar/>
          </w:tcPr>
          <w:p w:rsidRPr="00471013" w:rsidR="00FC23DF" w:rsidP="00274D3D" w:rsidRDefault="00FC23DF" w14:paraId="2C007907" w14:textId="79AA8EE0">
            <w:pPr>
              <w:rPr>
                <w:b w:val="1"/>
                <w:bCs w:val="1"/>
                <w:sz w:val="24"/>
                <w:szCs w:val="24"/>
              </w:rPr>
            </w:pPr>
            <w:r w:rsidRPr="118E0E9D" w:rsidR="00FC23DF">
              <w:rPr>
                <w:b w:val="1"/>
                <w:bCs w:val="1"/>
                <w:sz w:val="24"/>
                <w:szCs w:val="24"/>
              </w:rPr>
              <w:t xml:space="preserve">Academic Struggle </w:t>
            </w:r>
          </w:p>
        </w:tc>
        <w:tc>
          <w:tcPr>
            <w:tcW w:w="2407" w:type="dxa"/>
            <w:tcMar/>
          </w:tcPr>
          <w:p w:rsidRPr="00856F0A" w:rsidR="00FC23DF" w:rsidP="00FC23DF" w:rsidRDefault="00FC23DF" w14:paraId="7A811826" w14:textId="77777777">
            <w:pPr>
              <w:rPr>
                <w:sz w:val="24"/>
                <w:szCs w:val="24"/>
              </w:rPr>
            </w:pPr>
            <w:r w:rsidRPr="00856F0A">
              <w:rPr>
                <w:sz w:val="24"/>
                <w:szCs w:val="24"/>
              </w:rPr>
              <w:t>How the neurodivergence</w:t>
            </w:r>
            <w:r>
              <w:rPr>
                <w:sz w:val="24"/>
                <w:szCs w:val="24"/>
              </w:rPr>
              <w:t xml:space="preserve"> </w:t>
            </w:r>
            <w:r w:rsidRPr="00856F0A">
              <w:rPr>
                <w:sz w:val="24"/>
                <w:szCs w:val="24"/>
              </w:rPr>
              <w:t xml:space="preserve">affected academic life. </w:t>
            </w:r>
          </w:p>
          <w:p w:rsidRPr="00856F0A" w:rsidR="00FC23DF" w:rsidP="00FC23DF" w:rsidRDefault="00FC23DF" w14:paraId="45887014" w14:textId="77777777">
            <w:pPr>
              <w:rPr>
                <w:sz w:val="24"/>
                <w:szCs w:val="24"/>
              </w:rPr>
            </w:pPr>
          </w:p>
          <w:p w:rsidRPr="00856F0A" w:rsidR="00FC23DF" w:rsidP="00274D3D" w:rsidRDefault="00FC23DF" w14:paraId="420B10D4" w14:textId="77777777">
            <w:pPr>
              <w:rPr>
                <w:b/>
                <w:bCs/>
                <w:sz w:val="24"/>
                <w:szCs w:val="24"/>
              </w:rPr>
            </w:pPr>
          </w:p>
        </w:tc>
        <w:tc>
          <w:tcPr>
            <w:tcW w:w="5156" w:type="dxa"/>
            <w:tcMar/>
          </w:tcPr>
          <w:p w:rsidRPr="00856F0A" w:rsidR="00FC23DF" w:rsidP="00274D3D" w:rsidRDefault="00FC23DF" w14:paraId="2CEDF4BE" w14:textId="034D282E">
            <w:pPr>
              <w:rPr>
                <w:sz w:val="24"/>
                <w:szCs w:val="24"/>
              </w:rPr>
            </w:pPr>
            <w:r w:rsidRPr="00856F0A">
              <w:rPr>
                <w:b/>
                <w:bCs/>
                <w:sz w:val="24"/>
                <w:szCs w:val="24"/>
              </w:rPr>
              <w:t>Susan:</w:t>
            </w:r>
            <w:r w:rsidRPr="00856F0A">
              <w:rPr>
                <w:sz w:val="24"/>
                <w:szCs w:val="24"/>
              </w:rPr>
              <w:t xml:space="preserve"> </w:t>
            </w:r>
          </w:p>
          <w:p w:rsidRPr="00856F0A" w:rsidR="00FC23DF" w:rsidP="00274D3D" w:rsidRDefault="00FC23DF" w14:paraId="3FD2E268" w14:textId="77777777">
            <w:pPr>
              <w:rPr>
                <w:rFonts w:cs="Arial"/>
                <w:i/>
                <w:sz w:val="24"/>
                <w:szCs w:val="24"/>
              </w:rPr>
            </w:pPr>
            <w:r w:rsidRPr="00856F0A">
              <w:rPr>
                <w:rFonts w:cs="Arial"/>
                <w:i/>
                <w:sz w:val="24"/>
                <w:szCs w:val="24"/>
              </w:rPr>
              <w:t xml:space="preserve">“When I was on my previous course on placement, I was just walking away everyday like so upset being like what’s wrong? What’s have I done and I just didn’t have a clear cut answer and I realised that maybe [that career] wasn’t the best for me at that time, so I kind of took a step back, took the summer off once I switched [course]” </w:t>
            </w:r>
          </w:p>
          <w:p w:rsidRPr="00856F0A" w:rsidR="00FC23DF" w:rsidP="00274D3D" w:rsidRDefault="00FC23DF" w14:paraId="18449144" w14:textId="77777777">
            <w:pPr>
              <w:rPr>
                <w:rFonts w:cs="Arial" w:eastAsiaTheme="majorEastAsia"/>
                <w:sz w:val="24"/>
                <w:szCs w:val="24"/>
              </w:rPr>
            </w:pPr>
            <w:r w:rsidRPr="00856F0A">
              <w:rPr>
                <w:rFonts w:cs="Arial"/>
                <w:i/>
                <w:iCs/>
                <w:sz w:val="24"/>
                <w:szCs w:val="24"/>
              </w:rPr>
              <w:t>“I would get burned out and I couldn’t do anything for a couple of days”</w:t>
            </w:r>
          </w:p>
          <w:p w:rsidRPr="00856F0A" w:rsidR="00FC23DF" w:rsidP="00274D3D" w:rsidRDefault="00FC23DF" w14:paraId="19859D3F" w14:textId="77777777">
            <w:pPr>
              <w:rPr>
                <w:sz w:val="24"/>
                <w:szCs w:val="24"/>
              </w:rPr>
            </w:pPr>
          </w:p>
          <w:p w:rsidRPr="00856F0A" w:rsidR="00FC23DF" w:rsidP="00274D3D" w:rsidRDefault="00FC23DF" w14:paraId="35EE2E90" w14:textId="77777777">
            <w:pPr>
              <w:rPr>
                <w:b/>
                <w:bCs/>
                <w:sz w:val="24"/>
                <w:szCs w:val="24"/>
              </w:rPr>
            </w:pPr>
            <w:r w:rsidRPr="00856F0A">
              <w:rPr>
                <w:b/>
                <w:bCs/>
                <w:sz w:val="24"/>
                <w:szCs w:val="24"/>
              </w:rPr>
              <w:t xml:space="preserve">Juliana: </w:t>
            </w:r>
          </w:p>
          <w:p w:rsidRPr="00856F0A" w:rsidR="00FC23DF" w:rsidP="00274D3D" w:rsidRDefault="00FC23DF" w14:paraId="0D7D1864" w14:textId="77777777">
            <w:pPr>
              <w:rPr>
                <w:rFonts w:cs="Arial"/>
                <w:i/>
                <w:iCs/>
                <w:sz w:val="24"/>
                <w:szCs w:val="24"/>
              </w:rPr>
            </w:pPr>
            <w:r w:rsidRPr="00856F0A">
              <w:rPr>
                <w:rFonts w:cs="Arial"/>
                <w:i/>
                <w:iCs/>
                <w:sz w:val="24"/>
                <w:szCs w:val="24"/>
              </w:rPr>
              <w:t xml:space="preserve">“I’m autistic like one of the things I struggle with is like in sitting in big groups and like really loud sort of noisy classrooms and stuff like that, like that can get really overwhelming for me quickly” </w:t>
            </w:r>
          </w:p>
          <w:p w:rsidRPr="00856F0A" w:rsidR="00FC23DF" w:rsidP="00274D3D" w:rsidRDefault="00FC23DF" w14:paraId="131D7226" w14:textId="77777777">
            <w:pPr>
              <w:rPr>
                <w:sz w:val="24"/>
                <w:szCs w:val="24"/>
              </w:rPr>
            </w:pPr>
            <w:r w:rsidRPr="00856F0A">
              <w:rPr>
                <w:rFonts w:cs="Arial"/>
                <w:i/>
                <w:sz w:val="24"/>
                <w:szCs w:val="24"/>
              </w:rPr>
              <w:t>“I’ve always like performed well, but I think mentally I’ve really, really struggled academically my whole life and yeah, even before the diagnosis” [Juliana]</w:t>
            </w:r>
          </w:p>
          <w:p w:rsidRPr="00856F0A" w:rsidR="00FC23DF" w:rsidP="00274D3D" w:rsidRDefault="00FC23DF" w14:paraId="6BB0C9A9" w14:textId="77777777">
            <w:pPr>
              <w:rPr>
                <w:sz w:val="24"/>
                <w:szCs w:val="24"/>
              </w:rPr>
            </w:pPr>
          </w:p>
          <w:p w:rsidRPr="00856F0A" w:rsidR="00FC23DF" w:rsidP="00274D3D" w:rsidRDefault="00FC23DF" w14:paraId="78353886" w14:textId="77777777">
            <w:pPr>
              <w:rPr>
                <w:sz w:val="24"/>
                <w:szCs w:val="24"/>
              </w:rPr>
            </w:pPr>
            <w:r w:rsidRPr="00856F0A">
              <w:rPr>
                <w:b/>
                <w:bCs/>
                <w:sz w:val="24"/>
                <w:szCs w:val="24"/>
              </w:rPr>
              <w:t>Alex:</w:t>
            </w:r>
            <w:r w:rsidRPr="00856F0A">
              <w:rPr>
                <w:sz w:val="24"/>
                <w:szCs w:val="24"/>
              </w:rPr>
              <w:t xml:space="preserve"> </w:t>
            </w:r>
          </w:p>
          <w:p w:rsidRPr="00856F0A" w:rsidR="00FC23DF" w:rsidP="00274D3D" w:rsidRDefault="00FC23DF" w14:paraId="2CC66EAF" w14:textId="77777777">
            <w:pPr>
              <w:rPr>
                <w:rFonts w:cs="Arial"/>
                <w:i/>
                <w:sz w:val="24"/>
                <w:szCs w:val="24"/>
              </w:rPr>
            </w:pPr>
            <w:r w:rsidRPr="00856F0A">
              <w:rPr>
                <w:rFonts w:cs="Arial"/>
                <w:i/>
                <w:iCs/>
                <w:sz w:val="24"/>
                <w:szCs w:val="24"/>
              </w:rPr>
              <w:t>“Emm, I have an issue with…obviously with my pain, I miss quite a lot of uni. I messed all off last semester ad all off semester 2 in 1</w:t>
            </w:r>
            <w:r w:rsidRPr="00856F0A">
              <w:rPr>
                <w:rFonts w:cs="Arial"/>
                <w:i/>
                <w:iCs/>
                <w:sz w:val="24"/>
                <w:szCs w:val="24"/>
                <w:vertAlign w:val="superscript"/>
              </w:rPr>
              <w:t>st</w:t>
            </w:r>
            <w:r w:rsidRPr="00856F0A">
              <w:rPr>
                <w:rFonts w:cs="Arial"/>
                <w:i/>
                <w:iCs/>
                <w:sz w:val="24"/>
                <w:szCs w:val="24"/>
              </w:rPr>
              <w:t xml:space="preserve"> year as well”</w:t>
            </w:r>
            <w:r w:rsidRPr="00856F0A">
              <w:rPr>
                <w:rFonts w:cs="Arial"/>
                <w:i/>
                <w:sz w:val="24"/>
                <w:szCs w:val="24"/>
              </w:rPr>
              <w:t xml:space="preserve"> </w:t>
            </w:r>
          </w:p>
          <w:p w:rsidRPr="00856F0A" w:rsidR="00FC23DF" w:rsidP="00274D3D" w:rsidRDefault="00FC23DF" w14:paraId="5390E8BE" w14:textId="77777777">
            <w:pPr>
              <w:rPr>
                <w:rFonts w:cs="Arial"/>
                <w:i/>
                <w:sz w:val="24"/>
                <w:szCs w:val="24"/>
              </w:rPr>
            </w:pPr>
            <w:r w:rsidRPr="00856F0A">
              <w:rPr>
                <w:rFonts w:cs="Arial"/>
                <w:i/>
                <w:sz w:val="24"/>
                <w:szCs w:val="24"/>
              </w:rPr>
              <w:t>“I struggled with task management and like task starting which gets in the way of like essays, stuff like that, like deadlines don’t feel (pause) real until they’re quite close which can be a bit of a nightmare”</w:t>
            </w:r>
          </w:p>
          <w:p w:rsidRPr="00856F0A" w:rsidR="00FC23DF" w:rsidP="00274D3D" w:rsidRDefault="00FC23DF" w14:paraId="793DB190" w14:textId="77777777">
            <w:pPr>
              <w:rPr>
                <w:rFonts w:cs="Arial"/>
                <w:b/>
                <w:bCs/>
                <w:i/>
                <w:sz w:val="24"/>
                <w:szCs w:val="24"/>
              </w:rPr>
            </w:pPr>
          </w:p>
          <w:p w:rsidRPr="00856F0A" w:rsidR="00FC23DF" w:rsidP="00274D3D" w:rsidRDefault="00FC23DF" w14:paraId="4ED1DAC5" w14:textId="77777777">
            <w:pPr>
              <w:rPr>
                <w:rFonts w:cs="Arial"/>
                <w:b/>
                <w:bCs/>
                <w:i/>
                <w:sz w:val="24"/>
                <w:szCs w:val="24"/>
              </w:rPr>
            </w:pPr>
            <w:r w:rsidRPr="00856F0A">
              <w:rPr>
                <w:rFonts w:cs="Arial"/>
                <w:b/>
                <w:bCs/>
                <w:i/>
                <w:sz w:val="24"/>
                <w:szCs w:val="24"/>
              </w:rPr>
              <w:t xml:space="preserve">Dawn: </w:t>
            </w:r>
          </w:p>
          <w:p w:rsidRPr="00856F0A" w:rsidR="00FC23DF" w:rsidP="00274D3D" w:rsidRDefault="00FC23DF" w14:paraId="63C2A256" w14:textId="77777777">
            <w:pPr>
              <w:rPr>
                <w:rFonts w:cs="Arial"/>
                <w:b/>
                <w:bCs/>
                <w:i/>
                <w:sz w:val="24"/>
                <w:szCs w:val="24"/>
              </w:rPr>
            </w:pPr>
            <w:r w:rsidRPr="00856F0A">
              <w:rPr>
                <w:rFonts w:cs="Arial"/>
                <w:i/>
                <w:iCs/>
                <w:sz w:val="24"/>
                <w:szCs w:val="24"/>
              </w:rPr>
              <w:t>“I’m not really good at verbs and pronouns”</w:t>
            </w:r>
          </w:p>
          <w:p w:rsidRPr="00856F0A" w:rsidR="00FC23DF" w:rsidP="00274D3D" w:rsidRDefault="00FC23DF" w14:paraId="3CDAB73A" w14:textId="77777777">
            <w:pPr>
              <w:rPr>
                <w:b/>
                <w:bCs/>
                <w:sz w:val="24"/>
                <w:szCs w:val="24"/>
              </w:rPr>
            </w:pPr>
          </w:p>
          <w:p w:rsidRPr="00856F0A" w:rsidR="00FC23DF" w:rsidP="00274D3D" w:rsidRDefault="00FC23DF" w14:paraId="2DB3FAD2" w14:textId="77777777">
            <w:pPr>
              <w:rPr>
                <w:b/>
                <w:bCs/>
                <w:sz w:val="24"/>
                <w:szCs w:val="24"/>
              </w:rPr>
            </w:pPr>
            <w:r w:rsidRPr="00856F0A">
              <w:rPr>
                <w:b/>
                <w:bCs/>
                <w:sz w:val="24"/>
                <w:szCs w:val="24"/>
              </w:rPr>
              <w:t>Fraya:</w:t>
            </w:r>
          </w:p>
          <w:p w:rsidRPr="00856F0A" w:rsidR="00FC23DF" w:rsidP="00274D3D" w:rsidRDefault="00FC23DF" w14:paraId="6CAA2074" w14:textId="77777777">
            <w:pPr>
              <w:rPr>
                <w:rFonts w:cs="Arial"/>
                <w:sz w:val="24"/>
                <w:szCs w:val="24"/>
              </w:rPr>
            </w:pPr>
            <w:r w:rsidRPr="00856F0A">
              <w:rPr>
                <w:rFonts w:cs="Arial"/>
                <w:sz w:val="24"/>
                <w:szCs w:val="24"/>
              </w:rPr>
              <w:t>“My learning was very, very difficult. I couldn't catch up with people. I fell down so many courses”</w:t>
            </w:r>
          </w:p>
          <w:p w:rsidRPr="00856F0A" w:rsidR="00FC23DF" w:rsidP="00274D3D" w:rsidRDefault="00FC23DF" w14:paraId="55ABFDFF" w14:textId="77777777">
            <w:pPr>
              <w:rPr>
                <w:rFonts w:cs="Arial"/>
                <w:sz w:val="24"/>
                <w:szCs w:val="24"/>
              </w:rPr>
            </w:pPr>
            <w:r w:rsidRPr="00856F0A">
              <w:rPr>
                <w:rFonts w:cs="Arial"/>
                <w:sz w:val="24"/>
                <w:szCs w:val="24"/>
              </w:rPr>
              <w:t>“So erm I find it really hard to concentrate in lectures. So, when I when I hard to learn in lectures and retain the information”</w:t>
            </w:r>
          </w:p>
          <w:p w:rsidRPr="00856F0A" w:rsidR="00FC23DF" w:rsidP="00274D3D" w:rsidRDefault="00FC23DF" w14:paraId="423C0337" w14:textId="77777777">
            <w:pPr>
              <w:rPr>
                <w:b/>
                <w:bCs/>
                <w:sz w:val="24"/>
                <w:szCs w:val="24"/>
              </w:rPr>
            </w:pPr>
          </w:p>
          <w:p w:rsidRPr="00856F0A" w:rsidR="00FC23DF" w:rsidP="00274D3D" w:rsidRDefault="00FC23DF" w14:paraId="13543E2F" w14:textId="77777777">
            <w:pPr>
              <w:rPr>
                <w:sz w:val="24"/>
                <w:szCs w:val="24"/>
              </w:rPr>
            </w:pPr>
            <w:r w:rsidRPr="00856F0A">
              <w:rPr>
                <w:b/>
                <w:bCs/>
                <w:sz w:val="24"/>
                <w:szCs w:val="24"/>
              </w:rPr>
              <w:lastRenderedPageBreak/>
              <w:t>Luna:</w:t>
            </w:r>
            <w:r w:rsidRPr="00856F0A">
              <w:rPr>
                <w:sz w:val="24"/>
                <w:szCs w:val="24"/>
              </w:rPr>
              <w:t xml:space="preserve"> </w:t>
            </w:r>
            <w:r w:rsidRPr="00856F0A">
              <w:rPr>
                <w:rStyle w:val="normaltextrun"/>
                <w:rFonts w:cs="Arial" w:asciiTheme="minorHAnsi" w:hAnsiTheme="minorHAnsi" w:eastAsiaTheme="majorEastAsia"/>
                <w:i/>
                <w:sz w:val="24"/>
                <w:szCs w:val="24"/>
              </w:rPr>
              <w:t>“[W]ell, I feel like I've erm always had to work that wee bit harder than I guess everyone else does”</w:t>
            </w:r>
            <w:r w:rsidRPr="00856F0A">
              <w:rPr>
                <w:rStyle w:val="eop"/>
                <w:rFonts w:cs="Arial" w:asciiTheme="minorHAnsi" w:hAnsiTheme="minorHAnsi" w:eastAsiaTheme="majorEastAsia"/>
                <w:i/>
                <w:sz w:val="24"/>
                <w:szCs w:val="24"/>
              </w:rPr>
              <w:t> </w:t>
            </w:r>
          </w:p>
        </w:tc>
      </w:tr>
      <w:tr w:rsidRPr="00856F0A" w:rsidR="00FC23DF" w:rsidTr="118E0E9D" w14:paraId="572A3126" w14:textId="77777777">
        <w:tc>
          <w:tcPr>
            <w:tcW w:w="1463" w:type="dxa"/>
            <w:tcBorders>
              <w:bottom w:val="single" w:color="000000" w:themeColor="text1" w:sz="12" w:space="0"/>
            </w:tcBorders>
            <w:tcMar/>
          </w:tcPr>
          <w:p w:rsidR="092FFE63" w:rsidP="092FFE63" w:rsidRDefault="092FFE63" w14:paraId="2E3BC8C2" w14:textId="05D628CB">
            <w:pPr>
              <w:rPr>
                <w:b w:val="1"/>
                <w:bCs w:val="1"/>
                <w:sz w:val="24"/>
                <w:szCs w:val="24"/>
              </w:rPr>
            </w:pPr>
          </w:p>
          <w:p w:rsidRPr="00471013" w:rsidR="00FC23DF" w:rsidP="00FC23DF" w:rsidRDefault="00FC23DF" w14:paraId="008F2559" w14:textId="77777777">
            <w:pPr>
              <w:rPr>
                <w:b/>
                <w:bCs/>
                <w:sz w:val="24"/>
                <w:szCs w:val="24"/>
              </w:rPr>
            </w:pPr>
            <w:r w:rsidRPr="00471013">
              <w:rPr>
                <w:b/>
                <w:bCs/>
                <w:sz w:val="24"/>
                <w:szCs w:val="24"/>
              </w:rPr>
              <w:lastRenderedPageBreak/>
              <w:t xml:space="preserve">Support </w:t>
            </w:r>
          </w:p>
        </w:tc>
        <w:tc>
          <w:tcPr>
            <w:tcW w:w="2407" w:type="dxa"/>
            <w:tcBorders>
              <w:bottom w:val="single" w:color="000000" w:themeColor="text1" w:sz="12" w:space="0"/>
            </w:tcBorders>
            <w:tcMar/>
          </w:tcPr>
          <w:p w:rsidR="092FFE63" w:rsidP="092FFE63" w:rsidRDefault="092FFE63" w14:paraId="277BFB7B" w14:textId="71AD8AB8">
            <w:pPr>
              <w:rPr>
                <w:sz w:val="24"/>
                <w:szCs w:val="24"/>
              </w:rPr>
            </w:pPr>
          </w:p>
          <w:p w:rsidRPr="00856F0A" w:rsidR="00FC23DF" w:rsidP="00FC23DF" w:rsidRDefault="00FC23DF" w14:paraId="211F017D" w14:textId="77777777">
            <w:pPr>
              <w:rPr>
                <w:sz w:val="24"/>
                <w:szCs w:val="24"/>
              </w:rPr>
            </w:pPr>
            <w:r w:rsidRPr="00856F0A">
              <w:rPr>
                <w:sz w:val="24"/>
                <w:szCs w:val="24"/>
              </w:rPr>
              <w:t xml:space="preserve">Formal and informal support strategies utilised by participants to effectively manage their neurodivergences </w:t>
            </w:r>
            <w:r>
              <w:rPr>
                <w:sz w:val="24"/>
                <w:szCs w:val="24"/>
              </w:rPr>
              <w:t>and</w:t>
            </w:r>
            <w:r w:rsidRPr="00856F0A">
              <w:rPr>
                <w:sz w:val="24"/>
                <w:szCs w:val="24"/>
              </w:rPr>
              <w:t xml:space="preserve"> become academically successful.  </w:t>
            </w:r>
          </w:p>
          <w:p w:rsidRPr="00856F0A" w:rsidR="00FC23DF" w:rsidP="00FC23DF" w:rsidRDefault="00FC23DF" w14:paraId="13016BAE" w14:textId="77777777">
            <w:pPr>
              <w:rPr>
                <w:b/>
                <w:bCs/>
                <w:sz w:val="24"/>
                <w:szCs w:val="24"/>
              </w:rPr>
            </w:pPr>
          </w:p>
        </w:tc>
        <w:tc>
          <w:tcPr>
            <w:tcW w:w="5156" w:type="dxa"/>
            <w:tcBorders>
              <w:bottom w:val="single" w:color="000000" w:themeColor="text1" w:sz="12" w:space="0"/>
            </w:tcBorders>
            <w:tcMar/>
          </w:tcPr>
          <w:p w:rsidR="092FFE63" w:rsidP="092FFE63" w:rsidRDefault="092FFE63" w14:paraId="5DDE8F83" w14:textId="3AA1EEC7">
            <w:pPr>
              <w:rPr>
                <w:b w:val="1"/>
                <w:bCs w:val="1"/>
                <w:sz w:val="24"/>
                <w:szCs w:val="24"/>
              </w:rPr>
            </w:pPr>
          </w:p>
          <w:p w:rsidRPr="00856F0A" w:rsidR="00FC23DF" w:rsidP="00FC23DF" w:rsidRDefault="00FC23DF" w14:paraId="31875691" w14:textId="78709B44">
            <w:pPr>
              <w:rPr>
                <w:b/>
                <w:bCs/>
                <w:sz w:val="24"/>
                <w:szCs w:val="24"/>
              </w:rPr>
            </w:pPr>
            <w:r w:rsidRPr="00856F0A">
              <w:rPr>
                <w:b/>
                <w:bCs/>
                <w:sz w:val="24"/>
                <w:szCs w:val="24"/>
              </w:rPr>
              <w:t xml:space="preserve">Susan: </w:t>
            </w:r>
          </w:p>
          <w:p w:rsidRPr="00856F0A" w:rsidR="00FC23DF" w:rsidP="00FC23DF" w:rsidRDefault="00FC23DF" w14:paraId="3010CA16" w14:textId="77777777">
            <w:pPr>
              <w:rPr>
                <w:sz w:val="24"/>
                <w:szCs w:val="24"/>
              </w:rPr>
            </w:pPr>
            <w:r w:rsidRPr="00856F0A">
              <w:rPr>
                <w:i/>
                <w:iCs/>
                <w:sz w:val="24"/>
                <w:szCs w:val="24"/>
              </w:rPr>
              <w:t>“[I]f there's any issues at home [they’re] there are like right, you can talk to me, you know, trusted, adult”</w:t>
            </w:r>
            <w:r w:rsidRPr="00856F0A">
              <w:rPr>
                <w:sz w:val="24"/>
                <w:szCs w:val="24"/>
              </w:rPr>
              <w:t> </w:t>
            </w:r>
          </w:p>
          <w:p w:rsidRPr="00856F0A" w:rsidR="00FC23DF" w:rsidP="00FC23DF" w:rsidRDefault="00FC23DF" w14:paraId="0F25822D" w14:textId="77777777">
            <w:pPr>
              <w:rPr>
                <w:b/>
                <w:bCs/>
                <w:sz w:val="24"/>
                <w:szCs w:val="24"/>
              </w:rPr>
            </w:pPr>
          </w:p>
          <w:p w:rsidRPr="00856F0A" w:rsidR="00FC23DF" w:rsidP="00FC23DF" w:rsidRDefault="00FC23DF" w14:paraId="2CFFC1D1" w14:textId="77777777">
            <w:pPr>
              <w:rPr>
                <w:b/>
                <w:bCs/>
                <w:sz w:val="24"/>
                <w:szCs w:val="24"/>
              </w:rPr>
            </w:pPr>
            <w:r w:rsidRPr="00856F0A">
              <w:rPr>
                <w:b/>
                <w:bCs/>
                <w:sz w:val="24"/>
                <w:szCs w:val="24"/>
              </w:rPr>
              <w:t xml:space="preserve">Juliana: </w:t>
            </w:r>
          </w:p>
          <w:p w:rsidRPr="00856F0A" w:rsidR="00FC23DF" w:rsidP="00FC23DF" w:rsidRDefault="00FC23DF" w14:paraId="6ABB395D" w14:textId="77777777">
            <w:pPr>
              <w:rPr>
                <w:b/>
                <w:bCs/>
                <w:sz w:val="24"/>
                <w:szCs w:val="24"/>
              </w:rPr>
            </w:pPr>
            <w:r w:rsidRPr="00856F0A">
              <w:rPr>
                <w:rFonts w:cs="Arial"/>
                <w:i/>
                <w:iCs/>
                <w:sz w:val="24"/>
                <w:szCs w:val="24"/>
              </w:rPr>
              <w:t xml:space="preserve">“I mean I didn’t get lot of support like mental health wise but I knew the staff was available I’d reach out to like the </w:t>
            </w:r>
            <w:proofErr w:type="spellStart"/>
            <w:r w:rsidRPr="00856F0A">
              <w:rPr>
                <w:rFonts w:cs="Arial"/>
                <w:i/>
                <w:iCs/>
                <w:sz w:val="24"/>
                <w:szCs w:val="24"/>
              </w:rPr>
              <w:t>uni</w:t>
            </w:r>
            <w:proofErr w:type="spellEnd"/>
            <w:r w:rsidRPr="00856F0A">
              <w:rPr>
                <w:rFonts w:cs="Arial"/>
                <w:i/>
                <w:iCs/>
                <w:sz w:val="24"/>
                <w:szCs w:val="24"/>
              </w:rPr>
              <w:t>”</w:t>
            </w:r>
          </w:p>
          <w:p w:rsidRPr="00856F0A" w:rsidR="00FC23DF" w:rsidP="00FC23DF" w:rsidRDefault="00FC23DF" w14:paraId="2B94A374" w14:textId="77777777">
            <w:pPr>
              <w:rPr>
                <w:sz w:val="24"/>
                <w:szCs w:val="24"/>
              </w:rPr>
            </w:pPr>
            <w:r w:rsidRPr="00856F0A">
              <w:rPr>
                <w:sz w:val="24"/>
                <w:szCs w:val="24"/>
              </w:rPr>
              <w:t xml:space="preserve">“[I]'m really close to like my boyfriend and my mum” </w:t>
            </w:r>
          </w:p>
          <w:p w:rsidRPr="00856F0A" w:rsidR="00FC23DF" w:rsidP="00FC23DF" w:rsidRDefault="00FC23DF" w14:paraId="004F6246" w14:textId="77777777">
            <w:pPr>
              <w:rPr>
                <w:b/>
                <w:bCs/>
                <w:sz w:val="24"/>
                <w:szCs w:val="24"/>
              </w:rPr>
            </w:pPr>
          </w:p>
          <w:p w:rsidRPr="00856F0A" w:rsidR="00FC23DF" w:rsidP="00FC23DF" w:rsidRDefault="00FC23DF" w14:paraId="0079D5B3" w14:textId="77777777">
            <w:pPr>
              <w:rPr>
                <w:sz w:val="24"/>
                <w:szCs w:val="24"/>
              </w:rPr>
            </w:pPr>
            <w:r w:rsidRPr="00856F0A">
              <w:rPr>
                <w:b/>
                <w:bCs/>
                <w:sz w:val="24"/>
                <w:szCs w:val="24"/>
              </w:rPr>
              <w:t>Alex:</w:t>
            </w:r>
            <w:r w:rsidRPr="00856F0A">
              <w:rPr>
                <w:sz w:val="24"/>
                <w:szCs w:val="24"/>
              </w:rPr>
              <w:t xml:space="preserve"> </w:t>
            </w:r>
          </w:p>
          <w:p w:rsidRPr="00856F0A" w:rsidR="00FC23DF" w:rsidP="00FC23DF" w:rsidRDefault="00FC23DF" w14:paraId="5D07E555" w14:textId="77777777">
            <w:pPr>
              <w:rPr>
                <w:rFonts w:cs="Arial"/>
                <w:i/>
                <w:iCs/>
                <w:sz w:val="24"/>
                <w:szCs w:val="24"/>
              </w:rPr>
            </w:pPr>
            <w:r w:rsidRPr="00856F0A">
              <w:rPr>
                <w:rFonts w:cs="Arial"/>
                <w:i/>
                <w:iCs/>
                <w:sz w:val="24"/>
                <w:szCs w:val="24"/>
              </w:rPr>
              <w:t>“Emm (pause) honestly starting things as early as possible really [it] takes a lot off the pressure of”</w:t>
            </w:r>
          </w:p>
          <w:p w:rsidRPr="00856F0A" w:rsidR="00FC23DF" w:rsidP="00FC23DF" w:rsidRDefault="00FC23DF" w14:paraId="12F5C3A9" w14:textId="77777777">
            <w:pPr>
              <w:rPr>
                <w:sz w:val="24"/>
                <w:szCs w:val="24"/>
              </w:rPr>
            </w:pPr>
            <w:r w:rsidRPr="00856F0A">
              <w:rPr>
                <w:rFonts w:cs="Arial"/>
                <w:i/>
                <w:iCs/>
                <w:sz w:val="24"/>
                <w:szCs w:val="24"/>
              </w:rPr>
              <w:t>“[O]</w:t>
            </w:r>
            <w:proofErr w:type="spellStart"/>
            <w:r w:rsidRPr="00856F0A">
              <w:rPr>
                <w:rFonts w:cs="Arial"/>
                <w:i/>
                <w:iCs/>
                <w:sz w:val="24"/>
                <w:szCs w:val="24"/>
              </w:rPr>
              <w:t>ne</w:t>
            </w:r>
            <w:proofErr w:type="spellEnd"/>
            <w:r w:rsidRPr="00856F0A">
              <w:rPr>
                <w:rFonts w:cs="Arial"/>
                <w:i/>
                <w:iCs/>
                <w:sz w:val="24"/>
                <w:szCs w:val="24"/>
              </w:rPr>
              <w:t xml:space="preserve"> or two of my friends has similar conditions so we definitely have something to talk about </w:t>
            </w:r>
            <w:proofErr w:type="spellStart"/>
            <w:r w:rsidRPr="00856F0A">
              <w:rPr>
                <w:rFonts w:cs="Arial"/>
                <w:i/>
                <w:iCs/>
                <w:sz w:val="24"/>
                <w:szCs w:val="24"/>
              </w:rPr>
              <w:t>there</w:t>
            </w:r>
            <w:proofErr w:type="spellEnd"/>
            <w:r w:rsidRPr="00856F0A">
              <w:rPr>
                <w:rFonts w:cs="Arial"/>
                <w:i/>
                <w:iCs/>
                <w:sz w:val="24"/>
                <w:szCs w:val="24"/>
              </w:rPr>
              <w:t>”</w:t>
            </w:r>
          </w:p>
          <w:p w:rsidRPr="00856F0A" w:rsidR="00FC23DF" w:rsidP="00FC23DF" w:rsidRDefault="00FC23DF" w14:paraId="795FF804" w14:textId="77777777">
            <w:pPr>
              <w:rPr>
                <w:rStyle w:val="normaltextrun"/>
                <w:rFonts w:cs="Arial" w:asciiTheme="minorHAnsi" w:hAnsiTheme="minorHAnsi" w:eastAsiaTheme="majorEastAsia"/>
                <w:sz w:val="24"/>
                <w:szCs w:val="24"/>
              </w:rPr>
            </w:pPr>
            <w:r w:rsidRPr="00856F0A">
              <w:rPr>
                <w:rStyle w:val="normaltextrun"/>
                <w:rFonts w:cs="Arial" w:asciiTheme="minorHAnsi" w:hAnsiTheme="minorHAnsi" w:eastAsiaTheme="majorEastAsia"/>
                <w:sz w:val="24"/>
                <w:szCs w:val="24"/>
              </w:rPr>
              <w:t>“[M]</w:t>
            </w:r>
            <w:proofErr w:type="spellStart"/>
            <w:r w:rsidRPr="00856F0A">
              <w:rPr>
                <w:rStyle w:val="normaltextrun"/>
                <w:rFonts w:cs="Arial" w:asciiTheme="minorHAnsi" w:hAnsiTheme="minorHAnsi" w:eastAsiaTheme="majorEastAsia"/>
                <w:sz w:val="24"/>
                <w:szCs w:val="24"/>
              </w:rPr>
              <w:t>ostly</w:t>
            </w:r>
            <w:proofErr w:type="spellEnd"/>
            <w:r w:rsidRPr="00856F0A">
              <w:rPr>
                <w:rStyle w:val="normaltextrun"/>
                <w:rFonts w:cs="Arial" w:asciiTheme="minorHAnsi" w:hAnsiTheme="minorHAnsi" w:eastAsiaTheme="majorEastAsia"/>
                <w:sz w:val="24"/>
                <w:szCs w:val="24"/>
              </w:rPr>
              <w:t xml:space="preserve"> extra time…(pause) so that’s like a week extra and written deadlines and stuff. It makes the like deadline issue that I have a bit less severe”</w:t>
            </w:r>
          </w:p>
          <w:p w:rsidRPr="00856F0A" w:rsidR="00FC23DF" w:rsidP="00FC23DF" w:rsidRDefault="00FC23DF" w14:paraId="71BAB88C" w14:textId="77777777">
            <w:pPr>
              <w:rPr>
                <w:b/>
                <w:bCs/>
                <w:sz w:val="24"/>
                <w:szCs w:val="24"/>
              </w:rPr>
            </w:pPr>
          </w:p>
          <w:p w:rsidRPr="00856F0A" w:rsidR="00FC23DF" w:rsidP="00FC23DF" w:rsidRDefault="00FC23DF" w14:paraId="2346BFE2" w14:textId="77777777">
            <w:pPr>
              <w:rPr>
                <w:sz w:val="24"/>
                <w:szCs w:val="24"/>
              </w:rPr>
            </w:pPr>
            <w:r w:rsidRPr="00856F0A">
              <w:rPr>
                <w:b/>
                <w:bCs/>
                <w:sz w:val="24"/>
                <w:szCs w:val="24"/>
              </w:rPr>
              <w:t>Dawn:</w:t>
            </w:r>
            <w:r w:rsidRPr="00856F0A">
              <w:rPr>
                <w:sz w:val="24"/>
                <w:szCs w:val="24"/>
              </w:rPr>
              <w:t xml:space="preserve"> </w:t>
            </w:r>
          </w:p>
          <w:p w:rsidRPr="00856F0A" w:rsidR="00FC23DF" w:rsidP="00FC23DF" w:rsidRDefault="00FC23DF" w14:paraId="6C3BFFAA" w14:textId="77777777">
            <w:pPr>
              <w:rPr>
                <w:sz w:val="24"/>
                <w:szCs w:val="24"/>
              </w:rPr>
            </w:pPr>
            <w:r w:rsidRPr="00856F0A">
              <w:rPr>
                <w:sz w:val="24"/>
                <w:szCs w:val="24"/>
              </w:rPr>
              <w:t>“</w:t>
            </w:r>
            <w:r w:rsidRPr="00856F0A">
              <w:rPr>
                <w:rFonts w:cs="Arial"/>
                <w:sz w:val="24"/>
                <w:szCs w:val="24"/>
              </w:rPr>
              <w:t>They also give me funding for printing”</w:t>
            </w:r>
          </w:p>
          <w:p w:rsidRPr="00856F0A" w:rsidR="00FC23DF" w:rsidP="00FC23DF" w:rsidRDefault="00FC23DF" w14:paraId="54CC104C" w14:textId="77777777">
            <w:pPr>
              <w:rPr>
                <w:i/>
                <w:iCs/>
                <w:sz w:val="24"/>
                <w:szCs w:val="24"/>
              </w:rPr>
            </w:pPr>
            <w:r w:rsidRPr="00856F0A">
              <w:rPr>
                <w:rStyle w:val="normaltextrun"/>
                <w:rFonts w:cs="Arial" w:asciiTheme="minorHAnsi" w:hAnsiTheme="minorHAnsi" w:eastAsiaTheme="majorEastAsia"/>
                <w:i/>
                <w:sz w:val="24"/>
                <w:szCs w:val="24"/>
              </w:rPr>
              <w:t xml:space="preserve">“I'll speak to her for an hour for my mental health and like an hour for reading” </w:t>
            </w:r>
          </w:p>
          <w:p w:rsidRPr="00856F0A" w:rsidR="00FC23DF" w:rsidP="00FC23DF" w:rsidRDefault="00FC23DF" w14:paraId="339A110C" w14:textId="77777777">
            <w:pPr>
              <w:rPr>
                <w:b/>
                <w:bCs/>
                <w:sz w:val="24"/>
                <w:szCs w:val="24"/>
              </w:rPr>
            </w:pPr>
          </w:p>
          <w:p w:rsidRPr="00856F0A" w:rsidR="00FC23DF" w:rsidP="00FC23DF" w:rsidRDefault="00FC23DF" w14:paraId="388CC03E" w14:textId="77777777">
            <w:pPr>
              <w:rPr>
                <w:sz w:val="24"/>
                <w:szCs w:val="24"/>
              </w:rPr>
            </w:pPr>
            <w:r w:rsidRPr="00856F0A">
              <w:rPr>
                <w:b/>
                <w:bCs/>
                <w:sz w:val="24"/>
                <w:szCs w:val="24"/>
              </w:rPr>
              <w:t>Fraya:</w:t>
            </w:r>
            <w:r w:rsidRPr="00856F0A">
              <w:rPr>
                <w:sz w:val="24"/>
                <w:szCs w:val="24"/>
              </w:rPr>
              <w:t xml:space="preserve"> </w:t>
            </w:r>
          </w:p>
          <w:p w:rsidRPr="00856F0A" w:rsidR="00FC23DF" w:rsidP="00FC23DF" w:rsidRDefault="00FC23DF" w14:paraId="0AB7DDEC" w14:textId="77777777">
            <w:pPr>
              <w:rPr>
                <w:sz w:val="24"/>
                <w:szCs w:val="24"/>
              </w:rPr>
            </w:pPr>
            <w:r w:rsidRPr="00856F0A">
              <w:rPr>
                <w:rFonts w:cs="Arial"/>
                <w:i/>
                <w:sz w:val="24"/>
                <w:szCs w:val="24"/>
              </w:rPr>
              <w:t xml:space="preserve">“I have a tutor </w:t>
            </w:r>
            <w:r w:rsidRPr="00856F0A">
              <w:rPr>
                <w:rFonts w:cs="Arial"/>
                <w:i/>
                <w:iCs/>
                <w:sz w:val="24"/>
                <w:szCs w:val="24"/>
              </w:rPr>
              <w:t>who</w:t>
            </w:r>
            <w:r w:rsidRPr="00856F0A">
              <w:rPr>
                <w:rFonts w:cs="Arial"/>
                <w:i/>
                <w:sz w:val="24"/>
                <w:szCs w:val="24"/>
              </w:rPr>
              <w:t xml:space="preserve"> guide</w:t>
            </w:r>
            <w:r w:rsidRPr="00856F0A">
              <w:rPr>
                <w:rFonts w:cs="Arial"/>
                <w:i/>
                <w:iCs/>
                <w:sz w:val="24"/>
                <w:szCs w:val="24"/>
              </w:rPr>
              <w:t>[s]</w:t>
            </w:r>
            <w:r w:rsidRPr="00856F0A">
              <w:rPr>
                <w:rFonts w:cs="Arial"/>
                <w:i/>
                <w:sz w:val="24"/>
                <w:szCs w:val="24"/>
              </w:rPr>
              <w:t xml:space="preserve"> me </w:t>
            </w:r>
            <w:r w:rsidRPr="00856F0A">
              <w:rPr>
                <w:rFonts w:cs="Arial"/>
                <w:i/>
                <w:iCs/>
                <w:sz w:val="24"/>
                <w:szCs w:val="24"/>
              </w:rPr>
              <w:t xml:space="preserve">[on] </w:t>
            </w:r>
            <w:r w:rsidRPr="00856F0A">
              <w:rPr>
                <w:rFonts w:cs="Arial"/>
                <w:i/>
                <w:sz w:val="24"/>
                <w:szCs w:val="24"/>
              </w:rPr>
              <w:t>how to write an essay”</w:t>
            </w:r>
          </w:p>
          <w:p w:rsidRPr="00856F0A" w:rsidR="00FC23DF" w:rsidP="00FC23DF" w:rsidRDefault="00FC23DF" w14:paraId="4AC96094" w14:textId="77777777">
            <w:pPr>
              <w:rPr>
                <w:b/>
                <w:bCs/>
                <w:sz w:val="24"/>
                <w:szCs w:val="24"/>
              </w:rPr>
            </w:pPr>
            <w:r w:rsidRPr="00856F0A">
              <w:rPr>
                <w:sz w:val="24"/>
                <w:szCs w:val="24"/>
              </w:rPr>
              <w:t>“[T]</w:t>
            </w:r>
            <w:r w:rsidRPr="00856F0A">
              <w:rPr>
                <w:rFonts w:cs="Arial"/>
                <w:i/>
                <w:iCs/>
                <w:sz w:val="24"/>
                <w:szCs w:val="24"/>
              </w:rPr>
              <w:t>hey gave me access to glean”</w:t>
            </w:r>
          </w:p>
          <w:p w:rsidRPr="00856F0A" w:rsidR="00FC23DF" w:rsidP="00FC23DF" w:rsidRDefault="00FC23DF" w14:paraId="2A8AF04C" w14:textId="77777777">
            <w:pPr>
              <w:rPr>
                <w:b/>
                <w:bCs/>
                <w:sz w:val="24"/>
                <w:szCs w:val="24"/>
              </w:rPr>
            </w:pPr>
          </w:p>
          <w:p w:rsidRPr="00856F0A" w:rsidR="00FC23DF" w:rsidP="00FC23DF" w:rsidRDefault="00FC23DF" w14:paraId="2F3167FB" w14:textId="77777777">
            <w:pPr>
              <w:rPr>
                <w:b/>
                <w:bCs/>
                <w:sz w:val="24"/>
                <w:szCs w:val="24"/>
              </w:rPr>
            </w:pPr>
            <w:r w:rsidRPr="00856F0A">
              <w:rPr>
                <w:b/>
                <w:bCs/>
                <w:sz w:val="24"/>
                <w:szCs w:val="24"/>
              </w:rPr>
              <w:t>Luna:</w:t>
            </w:r>
          </w:p>
          <w:p w:rsidRPr="00856F0A" w:rsidR="00FC23DF" w:rsidP="00FC23DF" w:rsidRDefault="00FC23DF" w14:paraId="156ECFE5" w14:textId="77777777">
            <w:pPr>
              <w:rPr>
                <w:b/>
                <w:bCs/>
                <w:sz w:val="24"/>
                <w:szCs w:val="24"/>
              </w:rPr>
            </w:pPr>
            <w:r w:rsidRPr="00856F0A">
              <w:rPr>
                <w:rFonts w:cs="Arial"/>
                <w:sz w:val="24"/>
                <w:szCs w:val="24"/>
              </w:rPr>
              <w:t xml:space="preserve">“Erm I haven’t really used her for the mentor role specifically. She’s also </w:t>
            </w:r>
            <w:proofErr w:type="spellStart"/>
            <w:r w:rsidRPr="00856F0A">
              <w:rPr>
                <w:rFonts w:cs="Arial"/>
                <w:sz w:val="24"/>
                <w:szCs w:val="24"/>
              </w:rPr>
              <w:t>emm</w:t>
            </w:r>
            <w:proofErr w:type="spellEnd"/>
            <w:r w:rsidRPr="00856F0A">
              <w:rPr>
                <w:rFonts w:cs="Arial"/>
                <w:sz w:val="24"/>
                <w:szCs w:val="24"/>
              </w:rPr>
              <w:t>…</w:t>
            </w:r>
            <w:proofErr w:type="spellStart"/>
            <w:r w:rsidRPr="00856F0A">
              <w:rPr>
                <w:rFonts w:cs="Arial"/>
                <w:sz w:val="24"/>
                <w:szCs w:val="24"/>
              </w:rPr>
              <w:t>ehh</w:t>
            </w:r>
            <w:proofErr w:type="spellEnd"/>
            <w:r w:rsidRPr="00856F0A">
              <w:rPr>
                <w:rFonts w:cs="Arial"/>
                <w:sz w:val="24"/>
                <w:szCs w:val="24"/>
              </w:rPr>
              <w:t>…like which if I don’t know the work, but she looks at my work [proof-reader]”</w:t>
            </w:r>
          </w:p>
        </w:tc>
      </w:tr>
    </w:tbl>
    <w:p w:rsidR="009069BC" w:rsidRDefault="009069BC" w14:paraId="2C7C94DD" w14:textId="77777777">
      <w:pPr>
        <w:rPr>
          <w:sz w:val="24"/>
          <w:szCs w:val="24"/>
        </w:rPr>
      </w:pPr>
    </w:p>
    <w:p w:rsidR="00471013" w:rsidP="00471013" w:rsidRDefault="00471013" w14:paraId="2146D539" w14:textId="77777777">
      <w:pPr>
        <w:rPr>
          <w:sz w:val="24"/>
          <w:szCs w:val="24"/>
        </w:rPr>
      </w:pPr>
    </w:p>
    <w:p w:rsidR="00C651BD" w:rsidP="00471013" w:rsidRDefault="00C651BD" w14:paraId="240976F5" w14:textId="77777777">
      <w:pPr>
        <w:rPr>
          <w:sz w:val="24"/>
          <w:szCs w:val="24"/>
        </w:rPr>
      </w:pPr>
    </w:p>
    <w:p w:rsidRPr="00856F0A" w:rsidR="00471013" w:rsidP="00471013" w:rsidRDefault="00471013" w14:paraId="356EA208" w14:textId="2A61AB36">
      <w:pPr>
        <w:rPr>
          <w:rFonts w:cs="Arial"/>
          <w:b/>
          <w:bCs/>
          <w:sz w:val="24"/>
          <w:szCs w:val="24"/>
        </w:rPr>
      </w:pPr>
      <w:r w:rsidRPr="530F421C">
        <w:rPr>
          <w:rFonts w:cs="Arial"/>
          <w:b/>
          <w:bCs/>
          <w:sz w:val="24"/>
          <w:szCs w:val="24"/>
        </w:rPr>
        <w:lastRenderedPageBreak/>
        <w:t>Supplementary Tabl</w:t>
      </w:r>
      <w:r>
        <w:rPr>
          <w:rFonts w:cs="Arial"/>
          <w:b/>
          <w:bCs/>
          <w:sz w:val="24"/>
          <w:szCs w:val="24"/>
        </w:rPr>
        <w:t>e</w:t>
      </w:r>
      <w:r w:rsidR="00AF3662">
        <w:rPr>
          <w:rFonts w:cs="Arial"/>
          <w:b/>
          <w:bCs/>
          <w:sz w:val="24"/>
          <w:szCs w:val="24"/>
        </w:rPr>
        <w:t xml:space="preserve"> 2</w:t>
      </w:r>
      <w:r w:rsidRPr="530F421C">
        <w:rPr>
          <w:rFonts w:cs="Arial"/>
          <w:b/>
          <w:bCs/>
          <w:sz w:val="24"/>
          <w:szCs w:val="24"/>
        </w:rPr>
        <w:t xml:space="preserve">: </w:t>
      </w:r>
      <w:r>
        <w:rPr>
          <w:rFonts w:cs="Arial"/>
          <w:b/>
          <w:bCs/>
          <w:sz w:val="24"/>
          <w:szCs w:val="24"/>
        </w:rPr>
        <w:t>Sub</w:t>
      </w:r>
      <w:r w:rsidRPr="530F421C">
        <w:rPr>
          <w:rFonts w:cs="Arial"/>
          <w:b/>
          <w:bCs/>
          <w:sz w:val="24"/>
          <w:szCs w:val="24"/>
        </w:rPr>
        <w:t>theme</w:t>
      </w:r>
      <w:r w:rsidR="00A64844">
        <w:rPr>
          <w:rFonts w:cs="Arial"/>
          <w:b/>
          <w:bCs/>
          <w:sz w:val="24"/>
          <w:szCs w:val="24"/>
        </w:rPr>
        <w:t xml:space="preserve"> a</w:t>
      </w:r>
      <w:r w:rsidR="00AF3662">
        <w:rPr>
          <w:rFonts w:cs="Arial"/>
          <w:b/>
          <w:bCs/>
          <w:sz w:val="24"/>
          <w:szCs w:val="24"/>
        </w:rPr>
        <w:t>nd D</w:t>
      </w:r>
      <w:r>
        <w:rPr>
          <w:rFonts w:cs="Arial"/>
          <w:b/>
          <w:bCs/>
          <w:sz w:val="24"/>
          <w:szCs w:val="24"/>
        </w:rPr>
        <w:t xml:space="preserve">efinition </w:t>
      </w:r>
    </w:p>
    <w:p w:rsidR="00471013" w:rsidRDefault="00471013" w14:paraId="74ACB91F" w14:textId="77777777">
      <w:pPr>
        <w:rPr>
          <w:sz w:val="24"/>
          <w:szCs w:val="24"/>
        </w:rPr>
      </w:pPr>
    </w:p>
    <w:tbl>
      <w:tblPr>
        <w:tblStyle w:val="TableGrid"/>
        <w:tblW w:w="8730" w:type="dxa"/>
        <w:tblBorders>
          <w:top w:val="none" w:color="000000" w:themeColor="text1" w:sz="12" w:space="0"/>
          <w:left w:val="none" w:color="000000" w:themeColor="text1" w:sz="12" w:space="0"/>
          <w:bottom w:val="none" w:color="000000" w:themeColor="text1" w:sz="12" w:space="0"/>
          <w:right w:val="none" w:color="000000" w:themeColor="text1" w:sz="12" w:space="0"/>
          <w:insideH w:val="none" w:color="000000" w:themeColor="text1" w:sz="12" w:space="0"/>
          <w:insideV w:val="none" w:color="000000" w:themeColor="text1" w:sz="12" w:space="0"/>
        </w:tblBorders>
        <w:tblLook w:val="04A0" w:firstRow="1" w:lastRow="0" w:firstColumn="1" w:lastColumn="0" w:noHBand="0" w:noVBand="1"/>
      </w:tblPr>
      <w:tblGrid>
        <w:gridCol w:w="1905"/>
        <w:gridCol w:w="6825"/>
      </w:tblGrid>
      <w:tr w:rsidRPr="00856F0A" w:rsidR="00A64844" w:rsidTr="118E0E9D" w14:paraId="76041874" w14:textId="77777777">
        <w:tc>
          <w:tcPr>
            <w:tcW w:w="1905" w:type="dxa"/>
            <w:tcBorders>
              <w:top w:val="single" w:color="000000" w:themeColor="text1" w:sz="12" w:space="0"/>
              <w:bottom w:val="single" w:color="000000" w:themeColor="text1" w:sz="12" w:space="0"/>
            </w:tcBorders>
            <w:tcMar/>
          </w:tcPr>
          <w:p w:rsidRPr="00856F0A" w:rsidR="00A64844" w:rsidP="00274D3D" w:rsidRDefault="007E7DA8" w14:paraId="476D7E34" w14:textId="6BCF45D5">
            <w:pPr>
              <w:rPr>
                <w:b/>
                <w:bCs/>
                <w:sz w:val="24"/>
                <w:szCs w:val="24"/>
              </w:rPr>
            </w:pPr>
            <w:r>
              <w:rPr>
                <w:b/>
                <w:bCs/>
                <w:sz w:val="24"/>
                <w:szCs w:val="24"/>
              </w:rPr>
              <w:t>Subt</w:t>
            </w:r>
            <w:r w:rsidRPr="00856F0A" w:rsidR="00A64844">
              <w:rPr>
                <w:b/>
                <w:bCs/>
                <w:sz w:val="24"/>
                <w:szCs w:val="24"/>
              </w:rPr>
              <w:t xml:space="preserve">heme </w:t>
            </w:r>
          </w:p>
        </w:tc>
        <w:tc>
          <w:tcPr>
            <w:tcW w:w="6825" w:type="dxa"/>
            <w:tcBorders>
              <w:top w:val="single" w:color="000000" w:themeColor="text1" w:sz="12" w:space="0"/>
              <w:bottom w:val="single" w:color="000000" w:themeColor="text1" w:sz="12" w:space="0"/>
            </w:tcBorders>
            <w:tcMar/>
          </w:tcPr>
          <w:p w:rsidRPr="00856F0A" w:rsidR="00A64844" w:rsidP="00274D3D" w:rsidRDefault="00A64844" w14:paraId="4E8F5BD1" w14:textId="77777777">
            <w:pPr>
              <w:rPr>
                <w:b/>
                <w:bCs/>
                <w:sz w:val="24"/>
                <w:szCs w:val="24"/>
              </w:rPr>
            </w:pPr>
            <w:r>
              <w:rPr>
                <w:b/>
                <w:bCs/>
                <w:sz w:val="24"/>
                <w:szCs w:val="24"/>
              </w:rPr>
              <w:t xml:space="preserve">Definitions </w:t>
            </w:r>
          </w:p>
        </w:tc>
      </w:tr>
      <w:tr w:rsidRPr="00856F0A" w:rsidR="00A64844" w:rsidTr="118E0E9D" w14:paraId="7A04DFA5" w14:textId="77777777">
        <w:tc>
          <w:tcPr>
            <w:tcW w:w="1905" w:type="dxa"/>
            <w:tcBorders>
              <w:top w:val="single" w:color="000000" w:themeColor="text1" w:sz="12" w:space="0"/>
            </w:tcBorders>
            <w:tcMar/>
          </w:tcPr>
          <w:p w:rsidRPr="00AF3662" w:rsidR="00A64844" w:rsidP="00471013" w:rsidRDefault="00A64844" w14:paraId="00DA5F72" w14:textId="7ABEDC08">
            <w:pPr>
              <w:rPr>
                <w:b/>
                <w:bCs/>
                <w:sz w:val="24"/>
                <w:szCs w:val="24"/>
              </w:rPr>
            </w:pPr>
            <w:r w:rsidRPr="00AF3662">
              <w:rPr>
                <w:b/>
                <w:bCs/>
                <w:sz w:val="24"/>
                <w:szCs w:val="24"/>
              </w:rPr>
              <w:t xml:space="preserve">Normality </w:t>
            </w:r>
            <w:r w:rsidRPr="00AF3662">
              <w:rPr>
                <w:b/>
                <w:bCs/>
                <w:sz w:val="24"/>
                <w:szCs w:val="24"/>
              </w:rPr>
              <w:t xml:space="preserve"> </w:t>
            </w:r>
          </w:p>
        </w:tc>
        <w:tc>
          <w:tcPr>
            <w:tcW w:w="6825" w:type="dxa"/>
            <w:tcBorders>
              <w:top w:val="single" w:color="000000" w:themeColor="text1" w:sz="12" w:space="0"/>
            </w:tcBorders>
            <w:tcMar/>
          </w:tcPr>
          <w:p w:rsidR="00A64844" w:rsidP="00471013" w:rsidRDefault="00A64844" w14:paraId="286B2330" w14:textId="77777777">
            <w:pPr>
              <w:rPr>
                <w:sz w:val="24"/>
                <w:szCs w:val="24"/>
              </w:rPr>
            </w:pPr>
            <w:r>
              <w:rPr>
                <w:sz w:val="24"/>
                <w:szCs w:val="24"/>
              </w:rPr>
              <w:t xml:space="preserve">Not fitting into or conforming to societal norms. Seen as ‘different’. </w:t>
            </w:r>
          </w:p>
          <w:p w:rsidRPr="007173B9" w:rsidR="00A64844" w:rsidP="00471013" w:rsidRDefault="00A64844" w14:paraId="26B54B14" w14:textId="77777777">
            <w:pPr>
              <w:rPr>
                <w:sz w:val="24"/>
                <w:szCs w:val="24"/>
              </w:rPr>
            </w:pPr>
          </w:p>
        </w:tc>
      </w:tr>
      <w:tr w:rsidRPr="00856F0A" w:rsidR="00A64844" w:rsidTr="118E0E9D" w14:paraId="553745B6" w14:textId="77777777">
        <w:tc>
          <w:tcPr>
            <w:tcW w:w="1905" w:type="dxa"/>
            <w:tcMar/>
          </w:tcPr>
          <w:p w:rsidRPr="00AF3662" w:rsidR="00A64844" w:rsidP="00471013" w:rsidRDefault="00A64844" w14:paraId="2804B8CD" w14:textId="7F4F0C5E">
            <w:pPr>
              <w:rPr>
                <w:b w:val="1"/>
                <w:bCs w:val="1"/>
                <w:sz w:val="24"/>
                <w:szCs w:val="24"/>
              </w:rPr>
            </w:pPr>
            <w:r w:rsidRPr="6E2DFCE8" w:rsidR="00A64844">
              <w:rPr>
                <w:b w:val="1"/>
                <w:bCs w:val="1"/>
                <w:sz w:val="24"/>
                <w:szCs w:val="24"/>
              </w:rPr>
              <w:t xml:space="preserve">Process of Diagnosis </w:t>
            </w:r>
          </w:p>
        </w:tc>
        <w:tc>
          <w:tcPr>
            <w:tcW w:w="6825" w:type="dxa"/>
            <w:tcMar/>
          </w:tcPr>
          <w:p w:rsidRPr="00856F0A" w:rsidR="00A64844" w:rsidP="00471013" w:rsidRDefault="00A64844" w14:paraId="70A4663E" w14:textId="77777777">
            <w:pPr>
              <w:rPr>
                <w:sz w:val="24"/>
                <w:szCs w:val="24"/>
              </w:rPr>
            </w:pPr>
            <w:r>
              <w:rPr>
                <w:sz w:val="24"/>
                <w:szCs w:val="24"/>
              </w:rPr>
              <w:t xml:space="preserve">The journey participants went on to find out more about their neurodivergence which empowered them to learn about common characteristics, traits and symptoms related to their neurodivergences. </w:t>
            </w:r>
            <w:r w:rsidRPr="00856F0A">
              <w:rPr>
                <w:sz w:val="24"/>
                <w:szCs w:val="24"/>
              </w:rPr>
              <w:t xml:space="preserve">How the neurodivergence has affected academic life. </w:t>
            </w:r>
          </w:p>
          <w:p w:rsidRPr="00856F0A" w:rsidR="00A64844" w:rsidP="00471013" w:rsidRDefault="00A64844" w14:paraId="22851375" w14:textId="77777777">
            <w:pPr>
              <w:rPr>
                <w:b/>
                <w:bCs/>
                <w:sz w:val="24"/>
                <w:szCs w:val="24"/>
              </w:rPr>
            </w:pPr>
          </w:p>
        </w:tc>
      </w:tr>
      <w:tr w:rsidRPr="00856F0A" w:rsidR="00A64844" w:rsidTr="118E0E9D" w14:paraId="2DAD6F51" w14:textId="77777777">
        <w:tc>
          <w:tcPr>
            <w:tcW w:w="1905" w:type="dxa"/>
            <w:tcMar/>
          </w:tcPr>
          <w:p w:rsidRPr="00AF3662" w:rsidR="00A64844" w:rsidP="00471013" w:rsidRDefault="00A64844" w14:paraId="447A3C7F" w14:textId="596AB737">
            <w:pPr>
              <w:rPr>
                <w:b/>
                <w:bCs/>
                <w:sz w:val="24"/>
                <w:szCs w:val="24"/>
              </w:rPr>
            </w:pPr>
            <w:r w:rsidRPr="00AF3662">
              <w:rPr>
                <w:b/>
                <w:bCs/>
                <w:sz w:val="24"/>
                <w:szCs w:val="24"/>
              </w:rPr>
              <w:t xml:space="preserve">Self-Understanding </w:t>
            </w:r>
          </w:p>
        </w:tc>
        <w:tc>
          <w:tcPr>
            <w:tcW w:w="6825" w:type="dxa"/>
            <w:tcMar/>
          </w:tcPr>
          <w:p w:rsidR="00A64844" w:rsidP="00471013" w:rsidRDefault="00A64844" w14:paraId="7836A704" w14:textId="77777777">
            <w:pPr>
              <w:rPr>
                <w:sz w:val="24"/>
                <w:szCs w:val="24"/>
              </w:rPr>
            </w:pPr>
            <w:r>
              <w:rPr>
                <w:sz w:val="24"/>
                <w:szCs w:val="24"/>
              </w:rPr>
              <w:t xml:space="preserve">Participants investigate their diagnosis to understand themselves more and enable them to navigate the neurotypical world better. </w:t>
            </w:r>
          </w:p>
          <w:p w:rsidRPr="00856F0A" w:rsidR="00A64844" w:rsidP="00471013" w:rsidRDefault="00A64844" w14:paraId="76109165" w14:textId="77777777">
            <w:pPr>
              <w:rPr>
                <w:b/>
                <w:bCs/>
                <w:sz w:val="24"/>
                <w:szCs w:val="24"/>
              </w:rPr>
            </w:pPr>
          </w:p>
        </w:tc>
      </w:tr>
      <w:tr w:rsidRPr="00856F0A" w:rsidR="00A64844" w:rsidTr="118E0E9D" w14:paraId="0EDDCF1C" w14:textId="77777777">
        <w:tc>
          <w:tcPr>
            <w:tcW w:w="1905" w:type="dxa"/>
            <w:tcMar/>
          </w:tcPr>
          <w:p w:rsidRPr="00AF3662" w:rsidR="00A64844" w:rsidP="00471013" w:rsidRDefault="00A64844" w14:paraId="2F9D26F5" w14:textId="6465F1BC">
            <w:pPr>
              <w:rPr>
                <w:b/>
                <w:bCs/>
                <w:sz w:val="24"/>
                <w:szCs w:val="24"/>
              </w:rPr>
            </w:pPr>
            <w:r w:rsidRPr="00AF3662">
              <w:rPr>
                <w:b/>
                <w:bCs/>
                <w:sz w:val="24"/>
                <w:szCs w:val="24"/>
              </w:rPr>
              <w:t xml:space="preserve">Acceptance </w:t>
            </w:r>
          </w:p>
        </w:tc>
        <w:tc>
          <w:tcPr>
            <w:tcW w:w="6825" w:type="dxa"/>
            <w:tcMar/>
          </w:tcPr>
          <w:p w:rsidR="00A64844" w:rsidP="00471013" w:rsidRDefault="00A64844" w14:paraId="207D42E7" w14:textId="77777777">
            <w:pPr>
              <w:rPr>
                <w:sz w:val="24"/>
                <w:szCs w:val="24"/>
              </w:rPr>
            </w:pPr>
            <w:r>
              <w:rPr>
                <w:sz w:val="24"/>
                <w:szCs w:val="24"/>
              </w:rPr>
              <w:t xml:space="preserve">Having a diagnosis allows participants to acknowledge what neurodivergence they have always had. </w:t>
            </w:r>
          </w:p>
          <w:p w:rsidRPr="00856F0A" w:rsidR="00A64844" w:rsidP="00471013" w:rsidRDefault="00A64844" w14:paraId="3AEC58ED" w14:textId="77777777">
            <w:pPr>
              <w:rPr>
                <w:b/>
                <w:bCs/>
                <w:sz w:val="24"/>
                <w:szCs w:val="24"/>
              </w:rPr>
            </w:pPr>
          </w:p>
        </w:tc>
      </w:tr>
      <w:tr w:rsidRPr="00856F0A" w:rsidR="00A64844" w:rsidTr="118E0E9D" w14:paraId="5FDBF6FF" w14:textId="77777777">
        <w:tc>
          <w:tcPr>
            <w:tcW w:w="1905" w:type="dxa"/>
            <w:tcMar/>
          </w:tcPr>
          <w:p w:rsidRPr="00AF3662" w:rsidR="00A64844" w:rsidP="00471013" w:rsidRDefault="00A64844" w14:paraId="70B58E11" w14:textId="7719253E">
            <w:pPr>
              <w:rPr>
                <w:b w:val="1"/>
                <w:bCs w:val="1"/>
                <w:sz w:val="24"/>
                <w:szCs w:val="24"/>
              </w:rPr>
            </w:pPr>
          </w:p>
        </w:tc>
        <w:tc>
          <w:tcPr>
            <w:tcW w:w="6825" w:type="dxa"/>
            <w:tcMar/>
          </w:tcPr>
          <w:p w:rsidRPr="00856F0A" w:rsidR="00A64844" w:rsidP="00471013" w:rsidRDefault="00A64844" w14:paraId="00180622" w14:textId="77777777">
            <w:pPr>
              <w:rPr>
                <w:b/>
                <w:bCs/>
                <w:sz w:val="24"/>
                <w:szCs w:val="24"/>
              </w:rPr>
            </w:pPr>
          </w:p>
        </w:tc>
      </w:tr>
      <w:tr w:rsidRPr="00856F0A" w:rsidR="00A64844" w:rsidTr="118E0E9D" w14:paraId="7466E323" w14:textId="77777777">
        <w:tc>
          <w:tcPr>
            <w:tcW w:w="1905" w:type="dxa"/>
            <w:tcMar/>
          </w:tcPr>
          <w:p w:rsidRPr="00AF3662" w:rsidR="00A64844" w:rsidP="00471013" w:rsidRDefault="00A64844" w14:paraId="6EB7A926" w14:textId="041A33B2">
            <w:pPr>
              <w:rPr>
                <w:b w:val="1"/>
                <w:bCs w:val="1"/>
                <w:sz w:val="24"/>
                <w:szCs w:val="24"/>
              </w:rPr>
            </w:pPr>
          </w:p>
        </w:tc>
        <w:tc>
          <w:tcPr>
            <w:tcW w:w="6825" w:type="dxa"/>
            <w:tcMar/>
          </w:tcPr>
          <w:p w:rsidRPr="00856F0A" w:rsidR="00A64844" w:rsidP="00471013" w:rsidRDefault="00A64844" w14:paraId="16E10567" w14:textId="77777777">
            <w:pPr>
              <w:rPr>
                <w:b/>
                <w:bCs/>
                <w:sz w:val="24"/>
                <w:szCs w:val="24"/>
              </w:rPr>
            </w:pPr>
          </w:p>
        </w:tc>
      </w:tr>
      <w:tr w:rsidRPr="00856F0A" w:rsidR="00A64844" w:rsidTr="118E0E9D" w14:paraId="7C8E5FF3" w14:textId="77777777">
        <w:tc>
          <w:tcPr>
            <w:tcW w:w="1905" w:type="dxa"/>
            <w:tcMar/>
          </w:tcPr>
          <w:p w:rsidRPr="00AF3662" w:rsidR="00A64844" w:rsidP="00471013" w:rsidRDefault="00A64844" w14:paraId="4769218F" w14:textId="312E5F8D">
            <w:pPr>
              <w:rPr>
                <w:b/>
                <w:bCs/>
                <w:sz w:val="24"/>
                <w:szCs w:val="24"/>
              </w:rPr>
            </w:pPr>
            <w:r w:rsidRPr="00AF3662">
              <w:rPr>
                <w:b/>
                <w:bCs/>
                <w:sz w:val="24"/>
                <w:szCs w:val="24"/>
              </w:rPr>
              <w:t xml:space="preserve">Wellbeing </w:t>
            </w:r>
          </w:p>
        </w:tc>
        <w:tc>
          <w:tcPr>
            <w:tcW w:w="6825" w:type="dxa"/>
            <w:tcMar/>
          </w:tcPr>
          <w:p w:rsidR="00A64844" w:rsidP="00471013" w:rsidRDefault="00A64844" w14:paraId="47B8E98D" w14:textId="77777777">
            <w:pPr>
              <w:rPr>
                <w:sz w:val="24"/>
                <w:szCs w:val="24"/>
              </w:rPr>
            </w:pPr>
            <w:r>
              <w:rPr>
                <w:sz w:val="24"/>
                <w:szCs w:val="24"/>
              </w:rPr>
              <w:t xml:space="preserve">Often linked to people’s mental health. Can be either positive or negative. </w:t>
            </w:r>
          </w:p>
          <w:p w:rsidRPr="00856F0A" w:rsidR="00A64844" w:rsidP="00471013" w:rsidRDefault="00A64844" w14:paraId="27395905" w14:textId="77777777">
            <w:pPr>
              <w:rPr>
                <w:b/>
                <w:bCs/>
                <w:sz w:val="24"/>
                <w:szCs w:val="24"/>
              </w:rPr>
            </w:pPr>
          </w:p>
        </w:tc>
      </w:tr>
      <w:tr w:rsidRPr="00856F0A" w:rsidR="00A64844" w:rsidTr="118E0E9D" w14:paraId="1BA02662" w14:textId="77777777">
        <w:tc>
          <w:tcPr>
            <w:tcW w:w="1905" w:type="dxa"/>
            <w:tcMar/>
          </w:tcPr>
          <w:p w:rsidRPr="00AF3662" w:rsidR="00A64844" w:rsidP="00471013" w:rsidRDefault="00A64844" w14:paraId="27DBF107" w14:textId="2BAC2A30">
            <w:pPr>
              <w:rPr>
                <w:b/>
                <w:bCs/>
                <w:sz w:val="24"/>
                <w:szCs w:val="24"/>
              </w:rPr>
            </w:pPr>
            <w:r w:rsidRPr="00AF3662">
              <w:rPr>
                <w:b/>
                <w:bCs/>
                <w:sz w:val="24"/>
                <w:szCs w:val="24"/>
              </w:rPr>
              <w:t xml:space="preserve">Reasonable Adjustments </w:t>
            </w:r>
          </w:p>
        </w:tc>
        <w:tc>
          <w:tcPr>
            <w:tcW w:w="6825" w:type="dxa"/>
            <w:tcMar/>
          </w:tcPr>
          <w:p w:rsidR="00A64844" w:rsidP="00471013" w:rsidRDefault="00A64844" w14:paraId="250BA216" w14:textId="77777777">
            <w:pPr>
              <w:rPr>
                <w:sz w:val="24"/>
                <w:szCs w:val="24"/>
              </w:rPr>
            </w:pPr>
            <w:r>
              <w:rPr>
                <w:sz w:val="24"/>
                <w:szCs w:val="24"/>
              </w:rPr>
              <w:t xml:space="preserve">These are the supports universities are legal obligated to provide information and access to when a student requires it. </w:t>
            </w:r>
          </w:p>
          <w:p w:rsidRPr="00856F0A" w:rsidR="00A64844" w:rsidP="00471013" w:rsidRDefault="00A64844" w14:paraId="3BBA73AF" w14:textId="77777777">
            <w:pPr>
              <w:rPr>
                <w:b/>
                <w:bCs/>
                <w:sz w:val="24"/>
                <w:szCs w:val="24"/>
              </w:rPr>
            </w:pPr>
          </w:p>
        </w:tc>
      </w:tr>
      <w:tr w:rsidRPr="00856F0A" w:rsidR="000E2AB4" w:rsidTr="118E0E9D" w14:paraId="7E88BB82" w14:textId="77777777">
        <w:tc>
          <w:tcPr>
            <w:tcW w:w="1905" w:type="dxa"/>
            <w:tcMar/>
          </w:tcPr>
          <w:p w:rsidR="000E2AB4" w:rsidP="00471013" w:rsidRDefault="000E2AB4" w14:paraId="2B4484E4" w14:textId="77777777">
            <w:pPr>
              <w:rPr>
                <w:b/>
                <w:bCs/>
                <w:sz w:val="24"/>
                <w:szCs w:val="24"/>
              </w:rPr>
            </w:pPr>
          </w:p>
        </w:tc>
        <w:tc>
          <w:tcPr>
            <w:tcW w:w="6825" w:type="dxa"/>
            <w:tcMar/>
          </w:tcPr>
          <w:p w:rsidR="000E2AB4" w:rsidP="00471013" w:rsidRDefault="000E2AB4" w14:paraId="7EAAEE66" w14:textId="77777777">
            <w:pPr>
              <w:rPr>
                <w:sz w:val="24"/>
                <w:szCs w:val="24"/>
              </w:rPr>
            </w:pPr>
          </w:p>
        </w:tc>
      </w:tr>
    </w:tbl>
    <w:p w:rsidR="009069BC" w:rsidP="000E2AB4" w:rsidRDefault="009069BC" w14:paraId="265FE1FD" w14:textId="77777777">
      <w:pPr>
        <w:pBdr>
          <w:bottom w:val="single" w:color="auto" w:sz="4" w:space="1"/>
        </w:pBdr>
        <w:rPr>
          <w:sz w:val="24"/>
          <w:szCs w:val="24"/>
        </w:rPr>
      </w:pPr>
    </w:p>
    <w:sectPr w:rsidR="009069BC">
      <w:pgSz w:w="11906" w:h="16838" w:orient="portrait"/>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30"/>
  <w:trackRevisions w:val="false"/>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15518"/>
    <w:rsid w:val="00011054"/>
    <w:rsid w:val="00026F36"/>
    <w:rsid w:val="00027D77"/>
    <w:rsid w:val="00031B89"/>
    <w:rsid w:val="000A5FAC"/>
    <w:rsid w:val="000C2DF7"/>
    <w:rsid w:val="000E1BF5"/>
    <w:rsid w:val="000E2AB4"/>
    <w:rsid w:val="00133C8A"/>
    <w:rsid w:val="001501BC"/>
    <w:rsid w:val="001760B2"/>
    <w:rsid w:val="001A12BE"/>
    <w:rsid w:val="001F07D2"/>
    <w:rsid w:val="00271FC1"/>
    <w:rsid w:val="002C552B"/>
    <w:rsid w:val="002F6F19"/>
    <w:rsid w:val="00332412"/>
    <w:rsid w:val="003E395A"/>
    <w:rsid w:val="003F4077"/>
    <w:rsid w:val="00412F38"/>
    <w:rsid w:val="00454578"/>
    <w:rsid w:val="00467FA0"/>
    <w:rsid w:val="00471013"/>
    <w:rsid w:val="004F6872"/>
    <w:rsid w:val="00503600"/>
    <w:rsid w:val="005176CA"/>
    <w:rsid w:val="0055102B"/>
    <w:rsid w:val="006003EB"/>
    <w:rsid w:val="006163BB"/>
    <w:rsid w:val="006706C0"/>
    <w:rsid w:val="006A2195"/>
    <w:rsid w:val="006A3D57"/>
    <w:rsid w:val="006E63A9"/>
    <w:rsid w:val="006F0F82"/>
    <w:rsid w:val="00715C5A"/>
    <w:rsid w:val="007173B9"/>
    <w:rsid w:val="00730DC5"/>
    <w:rsid w:val="00731612"/>
    <w:rsid w:val="0073737D"/>
    <w:rsid w:val="007759C3"/>
    <w:rsid w:val="00784E9A"/>
    <w:rsid w:val="00787580"/>
    <w:rsid w:val="007914EA"/>
    <w:rsid w:val="007A21D9"/>
    <w:rsid w:val="007B7B3A"/>
    <w:rsid w:val="007E7DA8"/>
    <w:rsid w:val="00856F0A"/>
    <w:rsid w:val="00865B4A"/>
    <w:rsid w:val="008720F1"/>
    <w:rsid w:val="008825F9"/>
    <w:rsid w:val="008C64AF"/>
    <w:rsid w:val="008D768A"/>
    <w:rsid w:val="008D7713"/>
    <w:rsid w:val="008E6C44"/>
    <w:rsid w:val="009069BC"/>
    <w:rsid w:val="00907B7B"/>
    <w:rsid w:val="009444F7"/>
    <w:rsid w:val="00953AF3"/>
    <w:rsid w:val="00994264"/>
    <w:rsid w:val="009A3E3E"/>
    <w:rsid w:val="009B1D66"/>
    <w:rsid w:val="009E5D96"/>
    <w:rsid w:val="00A06B4D"/>
    <w:rsid w:val="00A06DDE"/>
    <w:rsid w:val="00A62093"/>
    <w:rsid w:val="00A64844"/>
    <w:rsid w:val="00A86FB6"/>
    <w:rsid w:val="00A97414"/>
    <w:rsid w:val="00AE5047"/>
    <w:rsid w:val="00AF3662"/>
    <w:rsid w:val="00B5493A"/>
    <w:rsid w:val="00BA3DD3"/>
    <w:rsid w:val="00BC2780"/>
    <w:rsid w:val="00BD3292"/>
    <w:rsid w:val="00C12DBD"/>
    <w:rsid w:val="00C25235"/>
    <w:rsid w:val="00C651BD"/>
    <w:rsid w:val="00C7379F"/>
    <w:rsid w:val="00C9601A"/>
    <w:rsid w:val="00CD319B"/>
    <w:rsid w:val="00CF69ED"/>
    <w:rsid w:val="00D04433"/>
    <w:rsid w:val="00D21565"/>
    <w:rsid w:val="00D85116"/>
    <w:rsid w:val="00DB2804"/>
    <w:rsid w:val="00DB5F91"/>
    <w:rsid w:val="00DD27AB"/>
    <w:rsid w:val="00E15518"/>
    <w:rsid w:val="00E63E38"/>
    <w:rsid w:val="00E718AF"/>
    <w:rsid w:val="00EE209A"/>
    <w:rsid w:val="00EE509D"/>
    <w:rsid w:val="00EE7A93"/>
    <w:rsid w:val="00F11DE6"/>
    <w:rsid w:val="00FC23DF"/>
    <w:rsid w:val="00FE7ED3"/>
    <w:rsid w:val="092FFE63"/>
    <w:rsid w:val="0F1C33B8"/>
    <w:rsid w:val="118E0E9D"/>
    <w:rsid w:val="464CDC14"/>
    <w:rsid w:val="530F421C"/>
    <w:rsid w:val="6E2DFCE8"/>
    <w:rsid w:val="7C496220"/>
    <w:rsid w:val="7E87168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3A11337"/>
  <w15:chartTrackingRefBased/>
  <w15:docId w15:val="{EA0EE2CC-3EC2-4C55-BC3C-659A1CA0676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hAnsiTheme="minorHAnsi" w:eastAsia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E15518"/>
  </w:style>
  <w:style w:type="paragraph" w:styleId="Heading1">
    <w:name w:val="heading 1"/>
    <w:basedOn w:val="Normal"/>
    <w:next w:val="Normal"/>
    <w:link w:val="Heading1Char"/>
    <w:uiPriority w:val="9"/>
    <w:qFormat/>
    <w:rsid w:val="00E15518"/>
    <w:pPr>
      <w:keepNext/>
      <w:keepLines/>
      <w:spacing w:before="360" w:after="80"/>
      <w:outlineLvl w:val="0"/>
    </w:pPr>
    <w:rPr>
      <w:rFonts w:asciiTheme="majorHAnsi" w:hAnsiTheme="majorHAnsi" w:eastAsiaTheme="majorEastAsia"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E15518"/>
    <w:pPr>
      <w:keepNext/>
      <w:keepLines/>
      <w:spacing w:before="160" w:after="80"/>
      <w:outlineLvl w:val="1"/>
    </w:pPr>
    <w:rPr>
      <w:rFonts w:asciiTheme="majorHAnsi" w:hAnsiTheme="majorHAnsi" w:eastAsiaTheme="majorEastAsia"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E15518"/>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E15518"/>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E15518"/>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E15518"/>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E15518"/>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E15518"/>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E15518"/>
    <w:pPr>
      <w:keepNext/>
      <w:keepLines/>
      <w:spacing w:after="0"/>
      <w:outlineLvl w:val="8"/>
    </w:pPr>
    <w:rPr>
      <w:rFonts w:eastAsiaTheme="majorEastAsia" w:cstheme="majorBidi"/>
      <w:color w:val="272727" w:themeColor="text1" w:themeTint="D8"/>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character" w:styleId="Heading1Char" w:customStyle="1">
    <w:name w:val="Heading 1 Char"/>
    <w:basedOn w:val="DefaultParagraphFont"/>
    <w:link w:val="Heading1"/>
    <w:uiPriority w:val="9"/>
    <w:rsid w:val="00E15518"/>
    <w:rPr>
      <w:rFonts w:asciiTheme="majorHAnsi" w:hAnsiTheme="majorHAnsi" w:eastAsiaTheme="majorEastAsia" w:cstheme="majorBidi"/>
      <w:color w:val="0F4761" w:themeColor="accent1" w:themeShade="BF"/>
      <w:sz w:val="40"/>
      <w:szCs w:val="40"/>
    </w:rPr>
  </w:style>
  <w:style w:type="character" w:styleId="Heading2Char" w:customStyle="1">
    <w:name w:val="Heading 2 Char"/>
    <w:basedOn w:val="DefaultParagraphFont"/>
    <w:link w:val="Heading2"/>
    <w:uiPriority w:val="9"/>
    <w:semiHidden/>
    <w:rsid w:val="00E15518"/>
    <w:rPr>
      <w:rFonts w:asciiTheme="majorHAnsi" w:hAnsiTheme="majorHAnsi" w:eastAsiaTheme="majorEastAsia" w:cstheme="majorBidi"/>
      <w:color w:val="0F4761" w:themeColor="accent1" w:themeShade="BF"/>
      <w:sz w:val="32"/>
      <w:szCs w:val="32"/>
    </w:rPr>
  </w:style>
  <w:style w:type="character" w:styleId="Heading3Char" w:customStyle="1">
    <w:name w:val="Heading 3 Char"/>
    <w:basedOn w:val="DefaultParagraphFont"/>
    <w:link w:val="Heading3"/>
    <w:uiPriority w:val="9"/>
    <w:semiHidden/>
    <w:rsid w:val="00E15518"/>
    <w:rPr>
      <w:rFonts w:eastAsiaTheme="majorEastAsia" w:cstheme="majorBidi"/>
      <w:color w:val="0F4761" w:themeColor="accent1" w:themeShade="BF"/>
      <w:sz w:val="28"/>
      <w:szCs w:val="28"/>
    </w:rPr>
  </w:style>
  <w:style w:type="character" w:styleId="Heading4Char" w:customStyle="1">
    <w:name w:val="Heading 4 Char"/>
    <w:basedOn w:val="DefaultParagraphFont"/>
    <w:link w:val="Heading4"/>
    <w:uiPriority w:val="9"/>
    <w:semiHidden/>
    <w:rsid w:val="00E15518"/>
    <w:rPr>
      <w:rFonts w:eastAsiaTheme="majorEastAsia" w:cstheme="majorBidi"/>
      <w:i/>
      <w:iCs/>
      <w:color w:val="0F4761" w:themeColor="accent1" w:themeShade="BF"/>
    </w:rPr>
  </w:style>
  <w:style w:type="character" w:styleId="Heading5Char" w:customStyle="1">
    <w:name w:val="Heading 5 Char"/>
    <w:basedOn w:val="DefaultParagraphFont"/>
    <w:link w:val="Heading5"/>
    <w:uiPriority w:val="9"/>
    <w:semiHidden/>
    <w:rsid w:val="00E15518"/>
    <w:rPr>
      <w:rFonts w:eastAsiaTheme="majorEastAsia" w:cstheme="majorBidi"/>
      <w:color w:val="0F4761" w:themeColor="accent1" w:themeShade="BF"/>
    </w:rPr>
  </w:style>
  <w:style w:type="character" w:styleId="Heading6Char" w:customStyle="1">
    <w:name w:val="Heading 6 Char"/>
    <w:basedOn w:val="DefaultParagraphFont"/>
    <w:link w:val="Heading6"/>
    <w:uiPriority w:val="9"/>
    <w:semiHidden/>
    <w:rsid w:val="00E15518"/>
    <w:rPr>
      <w:rFonts w:eastAsiaTheme="majorEastAsia" w:cstheme="majorBidi"/>
      <w:i/>
      <w:iCs/>
      <w:color w:val="595959" w:themeColor="text1" w:themeTint="A6"/>
    </w:rPr>
  </w:style>
  <w:style w:type="character" w:styleId="Heading7Char" w:customStyle="1">
    <w:name w:val="Heading 7 Char"/>
    <w:basedOn w:val="DefaultParagraphFont"/>
    <w:link w:val="Heading7"/>
    <w:uiPriority w:val="9"/>
    <w:semiHidden/>
    <w:rsid w:val="00E15518"/>
    <w:rPr>
      <w:rFonts w:eastAsiaTheme="majorEastAsia" w:cstheme="majorBidi"/>
      <w:color w:val="595959" w:themeColor="text1" w:themeTint="A6"/>
    </w:rPr>
  </w:style>
  <w:style w:type="character" w:styleId="Heading8Char" w:customStyle="1">
    <w:name w:val="Heading 8 Char"/>
    <w:basedOn w:val="DefaultParagraphFont"/>
    <w:link w:val="Heading8"/>
    <w:uiPriority w:val="9"/>
    <w:semiHidden/>
    <w:rsid w:val="00E15518"/>
    <w:rPr>
      <w:rFonts w:eastAsiaTheme="majorEastAsia" w:cstheme="majorBidi"/>
      <w:i/>
      <w:iCs/>
      <w:color w:val="272727" w:themeColor="text1" w:themeTint="D8"/>
    </w:rPr>
  </w:style>
  <w:style w:type="character" w:styleId="Heading9Char" w:customStyle="1">
    <w:name w:val="Heading 9 Char"/>
    <w:basedOn w:val="DefaultParagraphFont"/>
    <w:link w:val="Heading9"/>
    <w:uiPriority w:val="9"/>
    <w:semiHidden/>
    <w:rsid w:val="00E15518"/>
    <w:rPr>
      <w:rFonts w:eastAsiaTheme="majorEastAsia" w:cstheme="majorBidi"/>
      <w:color w:val="272727" w:themeColor="text1" w:themeTint="D8"/>
    </w:rPr>
  </w:style>
  <w:style w:type="paragraph" w:styleId="Title">
    <w:name w:val="Title"/>
    <w:basedOn w:val="Normal"/>
    <w:next w:val="Normal"/>
    <w:link w:val="TitleChar"/>
    <w:uiPriority w:val="10"/>
    <w:qFormat/>
    <w:rsid w:val="00E15518"/>
    <w:pPr>
      <w:spacing w:after="80" w:line="240" w:lineRule="auto"/>
      <w:contextualSpacing/>
    </w:pPr>
    <w:rPr>
      <w:rFonts w:asciiTheme="majorHAnsi" w:hAnsiTheme="majorHAnsi" w:eastAsiaTheme="majorEastAsia" w:cstheme="majorBidi"/>
      <w:spacing w:val="-10"/>
      <w:kern w:val="28"/>
      <w:sz w:val="56"/>
      <w:szCs w:val="56"/>
    </w:rPr>
  </w:style>
  <w:style w:type="character" w:styleId="TitleChar" w:customStyle="1">
    <w:name w:val="Title Char"/>
    <w:basedOn w:val="DefaultParagraphFont"/>
    <w:link w:val="Title"/>
    <w:uiPriority w:val="10"/>
    <w:rsid w:val="00E15518"/>
    <w:rPr>
      <w:rFonts w:asciiTheme="majorHAnsi" w:hAnsiTheme="majorHAnsi" w:eastAsiaTheme="majorEastAsia" w:cstheme="majorBidi"/>
      <w:spacing w:val="-10"/>
      <w:kern w:val="28"/>
      <w:sz w:val="56"/>
      <w:szCs w:val="56"/>
    </w:rPr>
  </w:style>
  <w:style w:type="paragraph" w:styleId="Subtitle">
    <w:name w:val="Subtitle"/>
    <w:basedOn w:val="Normal"/>
    <w:next w:val="Normal"/>
    <w:link w:val="SubtitleChar"/>
    <w:uiPriority w:val="11"/>
    <w:qFormat/>
    <w:rsid w:val="00E15518"/>
    <w:pPr>
      <w:numPr>
        <w:ilvl w:val="1"/>
      </w:numPr>
    </w:pPr>
    <w:rPr>
      <w:rFonts w:eastAsiaTheme="majorEastAsia" w:cstheme="majorBidi"/>
      <w:color w:val="595959" w:themeColor="text1" w:themeTint="A6"/>
      <w:spacing w:val="15"/>
      <w:sz w:val="28"/>
      <w:szCs w:val="28"/>
    </w:rPr>
  </w:style>
  <w:style w:type="character" w:styleId="SubtitleChar" w:customStyle="1">
    <w:name w:val="Subtitle Char"/>
    <w:basedOn w:val="DefaultParagraphFont"/>
    <w:link w:val="Subtitle"/>
    <w:uiPriority w:val="11"/>
    <w:rsid w:val="00E15518"/>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E15518"/>
    <w:pPr>
      <w:spacing w:before="160"/>
      <w:jc w:val="center"/>
    </w:pPr>
    <w:rPr>
      <w:i/>
      <w:iCs/>
      <w:color w:val="404040" w:themeColor="text1" w:themeTint="BF"/>
    </w:rPr>
  </w:style>
  <w:style w:type="character" w:styleId="QuoteChar" w:customStyle="1">
    <w:name w:val="Quote Char"/>
    <w:basedOn w:val="DefaultParagraphFont"/>
    <w:link w:val="Quote"/>
    <w:uiPriority w:val="29"/>
    <w:rsid w:val="00E15518"/>
    <w:rPr>
      <w:i/>
      <w:iCs/>
      <w:color w:val="404040" w:themeColor="text1" w:themeTint="BF"/>
    </w:rPr>
  </w:style>
  <w:style w:type="paragraph" w:styleId="ListParagraph">
    <w:name w:val="List Paragraph"/>
    <w:basedOn w:val="Normal"/>
    <w:uiPriority w:val="34"/>
    <w:qFormat/>
    <w:rsid w:val="00E15518"/>
    <w:pPr>
      <w:ind w:left="720"/>
      <w:contextualSpacing/>
    </w:pPr>
  </w:style>
  <w:style w:type="character" w:styleId="IntenseEmphasis">
    <w:name w:val="Intense Emphasis"/>
    <w:basedOn w:val="DefaultParagraphFont"/>
    <w:uiPriority w:val="21"/>
    <w:qFormat/>
    <w:rsid w:val="00E15518"/>
    <w:rPr>
      <w:i/>
      <w:iCs/>
      <w:color w:val="0F4761" w:themeColor="accent1" w:themeShade="BF"/>
    </w:rPr>
  </w:style>
  <w:style w:type="paragraph" w:styleId="IntenseQuote">
    <w:name w:val="Intense Quote"/>
    <w:basedOn w:val="Normal"/>
    <w:next w:val="Normal"/>
    <w:link w:val="IntenseQuoteChar"/>
    <w:uiPriority w:val="30"/>
    <w:qFormat/>
    <w:rsid w:val="00E15518"/>
    <w:pPr>
      <w:pBdr>
        <w:top w:val="single" w:color="0F4761" w:themeColor="accent1" w:themeShade="BF" w:sz="4" w:space="10"/>
        <w:bottom w:val="single" w:color="0F4761" w:themeColor="accent1" w:themeShade="BF" w:sz="4" w:space="10"/>
      </w:pBdr>
      <w:spacing w:before="360" w:after="360"/>
      <w:ind w:left="864" w:right="864"/>
      <w:jc w:val="center"/>
    </w:pPr>
    <w:rPr>
      <w:i/>
      <w:iCs/>
      <w:color w:val="0F4761" w:themeColor="accent1" w:themeShade="BF"/>
    </w:rPr>
  </w:style>
  <w:style w:type="character" w:styleId="IntenseQuoteChar" w:customStyle="1">
    <w:name w:val="Intense Quote Char"/>
    <w:basedOn w:val="DefaultParagraphFont"/>
    <w:link w:val="IntenseQuote"/>
    <w:uiPriority w:val="30"/>
    <w:rsid w:val="00E15518"/>
    <w:rPr>
      <w:i/>
      <w:iCs/>
      <w:color w:val="0F4761" w:themeColor="accent1" w:themeShade="BF"/>
    </w:rPr>
  </w:style>
  <w:style w:type="character" w:styleId="IntenseReference">
    <w:name w:val="Intense Reference"/>
    <w:basedOn w:val="DefaultParagraphFont"/>
    <w:uiPriority w:val="32"/>
    <w:qFormat/>
    <w:rsid w:val="00E15518"/>
    <w:rPr>
      <w:b/>
      <w:bCs/>
      <w:smallCaps/>
      <w:color w:val="0F4761" w:themeColor="accent1" w:themeShade="BF"/>
      <w:spacing w:val="5"/>
    </w:rPr>
  </w:style>
  <w:style w:type="table" w:styleId="TableGrid">
    <w:name w:val="Table Grid"/>
    <w:basedOn w:val="TableNormal"/>
    <w:uiPriority w:val="39"/>
    <w:rsid w:val="00E15518"/>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normaltextrun" w:customStyle="1">
    <w:name w:val="normaltextrun"/>
    <w:basedOn w:val="DefaultParagraphFont"/>
    <w:qFormat/>
    <w:rsid w:val="006A3D57"/>
    <w:rPr>
      <w:rFonts w:ascii="Times New Roman" w:hAnsi="Times New Roman" w:eastAsia="MS Mincho" w:cs="Times New Roman"/>
    </w:rPr>
  </w:style>
  <w:style w:type="character" w:styleId="CommentReference">
    <w:name w:val="annotation reference"/>
    <w:basedOn w:val="DefaultParagraphFont"/>
    <w:uiPriority w:val="99"/>
    <w:semiHidden/>
    <w:unhideWhenUsed/>
    <w:rsid w:val="00715C5A"/>
    <w:rPr>
      <w:sz w:val="16"/>
      <w:szCs w:val="16"/>
    </w:rPr>
  </w:style>
  <w:style w:type="paragraph" w:styleId="CommentText">
    <w:name w:val="annotation text"/>
    <w:basedOn w:val="Normal"/>
    <w:link w:val="CommentTextChar"/>
    <w:uiPriority w:val="99"/>
    <w:unhideWhenUsed/>
    <w:rsid w:val="00715C5A"/>
    <w:pPr>
      <w:spacing w:line="240" w:lineRule="auto"/>
    </w:pPr>
    <w:rPr>
      <w:rFonts w:eastAsiaTheme="minorEastAsia"/>
      <w:kern w:val="0"/>
      <w:sz w:val="20"/>
      <w:szCs w:val="20"/>
      <w:lang w:eastAsia="ja-JP"/>
      <w14:ligatures w14:val="none"/>
    </w:rPr>
  </w:style>
  <w:style w:type="character" w:styleId="CommentTextChar" w:customStyle="1">
    <w:name w:val="Comment Text Char"/>
    <w:basedOn w:val="DefaultParagraphFont"/>
    <w:link w:val="CommentText"/>
    <w:uiPriority w:val="99"/>
    <w:rsid w:val="00715C5A"/>
    <w:rPr>
      <w:rFonts w:eastAsiaTheme="minorEastAsia"/>
      <w:kern w:val="0"/>
      <w:sz w:val="20"/>
      <w:szCs w:val="20"/>
      <w:lang w:eastAsia="ja-JP"/>
      <w14:ligatures w14:val="none"/>
    </w:rPr>
  </w:style>
  <w:style w:type="character" w:styleId="eop" w:customStyle="1">
    <w:name w:val="eop"/>
    <w:basedOn w:val="DefaultParagraphFont"/>
    <w:qFormat/>
    <w:rsid w:val="00715C5A"/>
    <w:rPr>
      <w:rFonts w:ascii="Times New Roman" w:hAnsi="Times New Roman" w:eastAsia="MS Mincho" w:cs="Times New Roman"/>
    </w:rPr>
  </w:style>
  <w:style w:type="paragraph" w:styleId="paragraph" w:customStyle="1">
    <w:name w:val="paragraph"/>
    <w:basedOn w:val="Normal"/>
    <w:qFormat/>
    <w:rsid w:val="00715C5A"/>
    <w:pPr>
      <w:spacing w:before="100" w:beforeAutospacing="1" w:after="100" w:afterAutospacing="1" w:line="240" w:lineRule="auto"/>
    </w:pPr>
    <w:rPr>
      <w:rFonts w:ascii="Times New Roman" w:hAnsi="Times New Roman" w:eastAsia="Times New Roman" w:cs="Times New Roman"/>
      <w:kern w:val="0"/>
      <w:sz w:val="24"/>
      <w:szCs w:val="24"/>
      <w:lang w:eastAsia="en-GB"/>
      <w14:ligatures w14:val="none"/>
    </w:rPr>
  </w:style>
  <w:style w:type="paragraph" w:styleId="CommentSubject">
    <w:name w:val="annotation subject"/>
    <w:basedOn w:val="CommentText"/>
    <w:next w:val="CommentText"/>
    <w:link w:val="CommentSubjectChar"/>
    <w:uiPriority w:val="99"/>
    <w:semiHidden/>
    <w:unhideWhenUsed/>
    <w:rsid w:val="00C12DBD"/>
    <w:rPr>
      <w:rFonts w:eastAsiaTheme="minorHAnsi"/>
      <w:b/>
      <w:bCs/>
      <w:kern w:val="2"/>
      <w:lang w:eastAsia="en-US"/>
      <w14:ligatures w14:val="standardContextual"/>
    </w:rPr>
  </w:style>
  <w:style w:type="character" w:styleId="CommentSubjectChar" w:customStyle="1">
    <w:name w:val="Comment Subject Char"/>
    <w:basedOn w:val="CommentTextChar"/>
    <w:link w:val="CommentSubject"/>
    <w:uiPriority w:val="99"/>
    <w:semiHidden/>
    <w:rsid w:val="00C12DBD"/>
    <w:rPr>
      <w:rFonts w:eastAsiaTheme="minorEastAsia"/>
      <w:b/>
      <w:bCs/>
      <w:kern w:val="0"/>
      <w:sz w:val="20"/>
      <w:szCs w:val="20"/>
      <w:lang w:eastAsia="ja-JP"/>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_rels/document.xml.rels>&#65279;<?xml version="1.0" encoding="utf-8"?><Relationships xmlns="http://schemas.openxmlformats.org/package/2006/relationships"><Relationship Type="http://schemas.openxmlformats.org/officeDocument/2006/relationships/fontTable" Target="fontTable.xml" Id="rId8" /><Relationship Type="http://schemas.openxmlformats.org/officeDocument/2006/relationships/customXml" Target="../customXml/item3.xml" Id="rId3" /><Relationship Type="http://schemas.openxmlformats.org/officeDocument/2006/relationships/webSettings" Target="webSettings.xml" Id="rId7" /><Relationship Type="http://schemas.openxmlformats.org/officeDocument/2006/relationships/customXml" Target="../customXml/item2.xml" Id="rId2" /><Relationship Type="http://schemas.openxmlformats.org/officeDocument/2006/relationships/customXml" Target="../customXml/item1.xml" Id="rId1" /><Relationship Type="http://schemas.openxmlformats.org/officeDocument/2006/relationships/settings" Target="settings.xml" Id="rId6" /><Relationship Type="http://schemas.openxmlformats.org/officeDocument/2006/relationships/styles" Target="styles.xml" Id="rId5" /><Relationship Type="http://schemas.openxmlformats.org/officeDocument/2006/relationships/numbering" Target="numbering.xml" Id="rId4" /><Relationship Type="http://schemas.openxmlformats.org/officeDocument/2006/relationships/theme" Target="theme/theme1.xml" Id="rId9" /></Relationships>
</file>

<file path=word/theme/theme1.xml><?xml version="1.0" encoding="utf-8"?>
<a:theme xmlns:a="http://schemas.openxmlformats.org/drawingml/2006/main" xmlns:thm15="http://schemas.microsoft.com/office/thememl/2012/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056CC741DD2204469B3EC4D6D03D4F06" ma:contentTypeVersion="14" ma:contentTypeDescription="Create a new document." ma:contentTypeScope="" ma:versionID="3bbff5df202ee275a4b15a3217189892">
  <xsd:schema xmlns:xsd="http://www.w3.org/2001/XMLSchema" xmlns:xs="http://www.w3.org/2001/XMLSchema" xmlns:p="http://schemas.microsoft.com/office/2006/metadata/properties" xmlns:ns2="57d2eff4-f557-4cdf-a1ba-531acdb84537" xmlns:ns3="1cb21119-7f32-4880-a15e-8b1c57ec38f7" targetNamespace="http://schemas.microsoft.com/office/2006/metadata/properties" ma:root="true" ma:fieldsID="c36cbfab273926bede1a6f86d96b530c" ns2:_="" ns3:_="">
    <xsd:import namespace="57d2eff4-f557-4cdf-a1ba-531acdb84537"/>
    <xsd:import namespace="1cb21119-7f32-4880-a15e-8b1c57ec38f7"/>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3:SharedWithUsers" minOccurs="0"/>
                <xsd:element ref="ns3:SharedWithDetails" minOccurs="0"/>
                <xsd:element ref="ns2:MediaServiceSearchProperties" minOccurs="0"/>
                <xsd:element ref="ns2:MediaServiceGenerationTime" minOccurs="0"/>
                <xsd:element ref="ns2:MediaServiceEventHashCode" minOccurs="0"/>
                <xsd:element ref="ns2:MediaLengthInSeconds" minOccurs="0"/>
                <xsd:element ref="ns2:lcf76f155ced4ddcb4097134ff3c332f" minOccurs="0"/>
                <xsd:element ref="ns2:MediaServiceDateTaken" minOccurs="0"/>
                <xsd:element ref="ns2:MediaServiceLocation"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7d2eff4-f557-4cdf-a1ba-531acdb84537"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MediaServiceSearchProperties" ma:index="13" nillable="true" ma:displayName="MediaServiceSearchProperties" ma:hidden="true" ma:internalName="MediaServiceSearchProperties" ma:readOnly="true">
      <xsd:simpleType>
        <xsd:restriction base="dms:Note"/>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LengthInSeconds" ma:index="16" nillable="true" ma:displayName="MediaLengthInSeconds" ma:hidden="true" ma:internalName="MediaLengthInSeconds" ma:readOnly="true">
      <xsd:simpleType>
        <xsd:restriction base="dms:Unknown"/>
      </xsd:simpleType>
    </xsd:element>
    <xsd:element name="lcf76f155ced4ddcb4097134ff3c332f" ma:index="18" nillable="true" ma:taxonomy="true" ma:internalName="lcf76f155ced4ddcb4097134ff3c332f" ma:taxonomyFieldName="MediaServiceImageTags" ma:displayName="Image Tags" ma:readOnly="false" ma:fieldId="{5cf76f15-5ced-4ddc-b409-7134ff3c332f}" ma:taxonomyMulti="true" ma:sspId="b19e8642-3f62-4454-9499-6669a3edd906" ma:termSetId="09814cd3-568e-fe90-9814-8d621ff8fb84" ma:anchorId="fba54fb3-c3e1-fe81-a776-ca4b69148c4d" ma:open="true" ma:isKeyword="false">
      <xsd:complexType>
        <xsd:sequence>
          <xsd:element ref="pc:Terms" minOccurs="0" maxOccurs="1"/>
        </xsd:sequence>
      </xsd:complexType>
    </xsd:element>
    <xsd:element name="MediaServiceDateTaken" ma:index="19" nillable="true" ma:displayName="MediaServiceDateTaken" ma:hidden="true" ma:indexed="true" ma:internalName="MediaServiceDateTaken" ma:readOnly="true">
      <xsd:simpleType>
        <xsd:restriction base="dms:Text"/>
      </xsd:simpleType>
    </xsd:element>
    <xsd:element name="MediaServiceLocation" ma:index="20" nillable="true" ma:displayName="Location" ma:indexed="true" ma:internalName="MediaServiceLocation" ma:readOnly="true">
      <xsd:simpleType>
        <xsd:restriction base="dms:Text"/>
      </xsd:simpleType>
    </xsd:element>
    <xsd:element name="MediaServiceOCR" ma:index="21"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1cb21119-7f32-4880-a15e-8b1c57ec38f7" elementFormDefault="qualified">
    <xsd:import namespace="http://schemas.microsoft.com/office/2006/documentManagement/types"/>
    <xsd:import namespace="http://schemas.microsoft.com/office/infopath/2007/PartnerControls"/>
    <xsd:element name="SharedWithUsers" ma:index="1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2"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57d2eff4-f557-4cdf-a1ba-531acdb84537">
      <Terms xmlns="http://schemas.microsoft.com/office/infopath/2007/PartnerControls"/>
    </lcf76f155ced4ddcb4097134ff3c332f>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9698F7C6-6CBA-4B40-84C4-0268BE4FA26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7d2eff4-f557-4cdf-a1ba-531acdb84537"/>
    <ds:schemaRef ds:uri="1cb21119-7f32-4880-a15e-8b1c57ec38f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07DC161D-0271-437D-91DE-63A1C5AA10EC}">
  <ds:schemaRefs>
    <ds:schemaRef ds:uri="http://schemas.microsoft.com/office/2006/metadata/properties"/>
    <ds:schemaRef ds:uri="http://schemas.microsoft.com/office/infopath/2007/PartnerControls"/>
    <ds:schemaRef ds:uri="57d2eff4-f557-4cdf-a1ba-531acdb84537"/>
  </ds:schemaRefs>
</ds:datastoreItem>
</file>

<file path=customXml/itemProps3.xml><?xml version="1.0" encoding="utf-8"?>
<ds:datastoreItem xmlns:ds="http://schemas.openxmlformats.org/officeDocument/2006/customXml" ds:itemID="{97DA9148-FDBE-4D3F-A2C2-CE2D56DF82C8}">
  <ds:schemaRefs>
    <ds:schemaRef ds:uri="http://schemas.microsoft.com/sharepoint/v3/contenttype/forms"/>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dc:creator>MACLEAN, STEPHANIE</dc:creator>
  <keywords/>
  <dc:description/>
  <lastModifiedBy>Jones, Sian</lastModifiedBy>
  <revision>79</revision>
  <dcterms:created xsi:type="dcterms:W3CDTF">2025-01-14T14:54:00.0000000Z</dcterms:created>
  <dcterms:modified xsi:type="dcterms:W3CDTF">2025-08-21T18:10:14.2528728Z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0x010100056CC741DD2204469B3EC4D6D03D4F06</vt:lpwstr>
  </property>
  <property fmtid="{D5CDD505-2E9C-101B-9397-08002B2CF9AE}" pid="3" name="MediaServiceImageTags">
    <vt:lpwstr/>
  </property>
</Properties>
</file>